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F7" w:rsidRDefault="00872CF7" w:rsidP="00872CF7">
      <w:pPr>
        <w:pStyle w:val="Nadpis2"/>
        <w:rPr>
          <w:rFonts w:ascii="Times New Roman" w:hAnsi="Times New Roman"/>
          <w:i w:val="0"/>
          <w:lang w:val="cs-CZ"/>
        </w:rPr>
      </w:pPr>
      <w:r>
        <w:rPr>
          <w:rFonts w:ascii="Times New Roman" w:hAnsi="Times New Roman"/>
          <w:i w:val="0"/>
          <w:lang w:val="cs-CZ"/>
        </w:rPr>
        <w:t xml:space="preserve">Víte co nevíte? </w:t>
      </w:r>
    </w:p>
    <w:p w:rsidR="00872CF7" w:rsidRDefault="00872CF7" w:rsidP="00872CF7">
      <w:pPr>
        <w:rPr>
          <w:lang w:val="cs-CZ"/>
        </w:rPr>
      </w:pPr>
      <w:r>
        <w:rPr>
          <w:lang w:val="cs-CZ"/>
        </w:rPr>
        <w:t> </w:t>
      </w:r>
    </w:p>
    <w:p w:rsidR="00872CF7" w:rsidRDefault="00872CF7" w:rsidP="00872CF7">
      <w:pPr>
        <w:rPr>
          <w:lang w:val="cs-CZ"/>
        </w:rPr>
      </w:pPr>
      <w:r>
        <w:rPr>
          <w:lang w:val="cs-CZ"/>
        </w:rPr>
        <w:t>Pravda nebo lež?</w:t>
      </w:r>
    </w:p>
    <w:p w:rsidR="00872CF7" w:rsidRDefault="00872CF7" w:rsidP="00872CF7">
      <w:pPr>
        <w:rPr>
          <w:lang w:val="cs-CZ"/>
        </w:rPr>
      </w:pPr>
    </w:p>
    <w:tbl>
      <w:tblPr>
        <w:tblW w:w="5000" w:type="pct"/>
        <w:tblCellSpacing w:w="15" w:type="dxa"/>
        <w:tblLook w:val="04A0"/>
      </w:tblPr>
      <w:tblGrid>
        <w:gridCol w:w="1278"/>
        <w:gridCol w:w="7265"/>
        <w:gridCol w:w="1373"/>
      </w:tblGrid>
      <w:tr w:rsidR="00872CF7" w:rsidTr="00872CF7">
        <w:trPr>
          <w:tblCellSpacing w:w="15" w:type="dxa"/>
        </w:trPr>
        <w:tc>
          <w:tcPr>
            <w:tcW w:w="621" w:type="pct"/>
            <w:tcMar>
              <w:top w:w="0" w:type="dxa"/>
              <w:left w:w="225" w:type="dxa"/>
              <w:bottom w:w="0" w:type="dxa"/>
              <w:right w:w="225" w:type="dxa"/>
            </w:tcMar>
            <w:vAlign w:val="center"/>
            <w:hideMark/>
          </w:tcPr>
          <w:p w:rsidR="00872CF7" w:rsidRDefault="00872CF7">
            <w:pPr>
              <w:rPr>
                <w:szCs w:val="24"/>
                <w:lang w:val="cs-CZ"/>
              </w:rPr>
            </w:pPr>
            <w:r>
              <w:rPr>
                <w:lang w:val="cs-CZ"/>
              </w:rPr>
              <w:t xml:space="preserve">  </w:t>
            </w:r>
          </w:p>
        </w:tc>
        <w:tc>
          <w:tcPr>
            <w:tcW w:w="3644" w:type="pct"/>
            <w:tcMar>
              <w:top w:w="0" w:type="dxa"/>
              <w:left w:w="225" w:type="dxa"/>
              <w:bottom w:w="0" w:type="dxa"/>
              <w:right w:w="225" w:type="dxa"/>
            </w:tcMar>
            <w:vAlign w:val="center"/>
            <w:hideMark/>
          </w:tcPr>
          <w:p w:rsidR="00872CF7" w:rsidRDefault="00872CF7">
            <w:pPr>
              <w:rPr>
                <w:rStyle w:val="Zvraznn"/>
                <w:b/>
                <w:color w:val="3F3F3F"/>
                <w:sz w:val="28"/>
                <w:szCs w:val="28"/>
              </w:rPr>
            </w:pPr>
            <w:r>
              <w:rPr>
                <w:rStyle w:val="Zvraznn"/>
                <w:b/>
                <w:color w:val="3F3F3F"/>
                <w:sz w:val="28"/>
                <w:szCs w:val="28"/>
                <w:lang w:val="cs-CZ"/>
              </w:rPr>
              <w:t xml:space="preserve">Když chovatelé používají </w:t>
            </w:r>
            <w:proofErr w:type="spellStart"/>
            <w:r>
              <w:rPr>
                <w:rStyle w:val="Zvraznn"/>
                <w:b/>
                <w:color w:val="3F3F3F"/>
                <w:sz w:val="28"/>
                <w:szCs w:val="28"/>
                <w:lang w:val="cs-CZ"/>
              </w:rPr>
              <w:t>inbreeding</w:t>
            </w:r>
            <w:proofErr w:type="spellEnd"/>
            <w:r>
              <w:rPr>
                <w:rStyle w:val="Zvraznn"/>
                <w:b/>
                <w:color w:val="3F3F3F"/>
                <w:sz w:val="28"/>
                <w:szCs w:val="28"/>
                <w:lang w:val="cs-CZ"/>
              </w:rPr>
              <w:t xml:space="preserve"> ke zhutnění krve u svých odchovů, získávají tím zároveň i větší možnosti při zlepšování žádaných znaků (vlastností) pomocí chovatelské selekce.</w:t>
            </w:r>
          </w:p>
        </w:tc>
        <w:tc>
          <w:tcPr>
            <w:tcW w:w="669" w:type="pct"/>
            <w:tcMar>
              <w:top w:w="0" w:type="dxa"/>
              <w:left w:w="225" w:type="dxa"/>
              <w:bottom w:w="0" w:type="dxa"/>
              <w:right w:w="225" w:type="dxa"/>
            </w:tcMar>
            <w:vAlign w:val="center"/>
            <w:hideMark/>
          </w:tcPr>
          <w:p w:rsidR="00872CF7" w:rsidRDefault="00872CF7">
            <w:pPr>
              <w:rPr>
                <w:szCs w:val="24"/>
                <w:lang w:val="cs-CZ"/>
              </w:rPr>
            </w:pPr>
            <w:r>
              <w:rPr>
                <w:lang w:val="cs-CZ"/>
              </w:rPr>
              <w:t xml:space="preserve">  </w:t>
            </w:r>
          </w:p>
        </w:tc>
      </w:tr>
    </w:tbl>
    <w:p w:rsidR="00872CF7" w:rsidRDefault="00872CF7" w:rsidP="00872CF7">
      <w:pPr>
        <w:rPr>
          <w:lang w:val="cs-CZ"/>
        </w:rPr>
      </w:pPr>
    </w:p>
    <w:p w:rsidR="00872CF7" w:rsidRDefault="00872CF7" w:rsidP="00872CF7">
      <w:pPr>
        <w:rPr>
          <w:lang w:val="cs-CZ"/>
        </w:rPr>
      </w:pPr>
      <w:r>
        <w:rPr>
          <w:lang w:val="cs-CZ"/>
        </w:rPr>
        <w:t xml:space="preserve">Kdykoliv se lidé snaží něco si vyjasnit, využijí k tomu veškeré informace, které mají uložené ve své hlavě. Pokud to, co máte v hlavě, pochází z vaší vlastní zkušenosti, pak právě tuto informaci použijete. Pokud byly informace ve vaší hlavě získány studiem, použijete je spolu s vlastními zkušenostmi. </w:t>
      </w:r>
    </w:p>
    <w:p w:rsidR="00872CF7" w:rsidRDefault="00872CF7" w:rsidP="00872CF7">
      <w:pPr>
        <w:rPr>
          <w:lang w:val="cs-CZ"/>
        </w:rPr>
      </w:pPr>
    </w:p>
    <w:p w:rsidR="00872CF7" w:rsidRDefault="00872CF7" w:rsidP="00872CF7">
      <w:pPr>
        <w:rPr>
          <w:lang w:val="cs-CZ"/>
        </w:rPr>
      </w:pPr>
      <w:r>
        <w:rPr>
          <w:lang w:val="cs-CZ"/>
        </w:rPr>
        <w:t>Použijme jednoduchý příklad. Pokud si budete házet dokonalou mincí, padne vám v polovině případů panna a v polovině případů orel. Pokud si hodíte mincí jen desetkrát, je nepravděpodobné, že vám vždy padne pětkrát panna a pětkrát orel. Přitom to nevnímáme jako porušení nějakého základního principu, protože si myslíme, že chápeme, co znamená náhoda. Pokud začnete házet mincí a 97x za sebou vám padne panna, bude váš mozek pevně přesvědčený, že v tom dalším hodu prostě musí padnout orel. Pokud jste ale studovali statistiku a teorii pravděpodobnosti, budete vědět, že i po 97 pannách v </w:t>
      </w:r>
      <w:proofErr w:type="gramStart"/>
      <w:r>
        <w:rPr>
          <w:lang w:val="cs-CZ"/>
        </w:rPr>
        <w:t>řadě  není</w:t>
      </w:r>
      <w:proofErr w:type="gramEnd"/>
      <w:r>
        <w:rPr>
          <w:lang w:val="cs-CZ"/>
        </w:rPr>
        <w:t xml:space="preserve"> o nic větší pravděpodobnost, že padne orel, než při jakémkoliv jiném hodu.</w:t>
      </w:r>
    </w:p>
    <w:tbl>
      <w:tblPr>
        <w:tblW w:w="3580" w:type="pct"/>
        <w:tblCellSpacing w:w="15" w:type="dxa"/>
        <w:tblLook w:val="04A0"/>
      </w:tblPr>
      <w:tblGrid>
        <w:gridCol w:w="7100"/>
      </w:tblGrid>
      <w:tr w:rsidR="00872CF7" w:rsidTr="00872CF7">
        <w:trPr>
          <w:tblCellSpacing w:w="15" w:type="dxa"/>
        </w:trPr>
        <w:tc>
          <w:tcPr>
            <w:tcW w:w="4954" w:type="pct"/>
            <w:tcMar>
              <w:top w:w="0" w:type="dxa"/>
              <w:left w:w="225" w:type="dxa"/>
              <w:bottom w:w="0" w:type="dxa"/>
              <w:right w:w="225" w:type="dxa"/>
            </w:tcMar>
            <w:vAlign w:val="center"/>
            <w:hideMark/>
          </w:tcPr>
          <w:p w:rsidR="00872CF7" w:rsidRDefault="00872CF7">
            <w:pPr>
              <w:jc w:val="both"/>
              <w:rPr>
                <w:szCs w:val="24"/>
                <w:lang w:val="cs-CZ"/>
              </w:rPr>
            </w:pPr>
            <w:r>
              <w:rPr>
                <w:noProof/>
                <w:lang w:val="cs-CZ" w:bidi="ar-SA"/>
              </w:rPr>
              <w:drawing>
                <wp:inline distT="0" distB="0" distL="0" distR="0">
                  <wp:extent cx="3781425" cy="2828925"/>
                  <wp:effectExtent l="19050" t="0" r="9525" b="0"/>
                  <wp:docPr id="3" name="obrázek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icture"/>
                          <pic:cNvPicPr>
                            <a:picLocks noChangeAspect="1" noChangeArrowheads="1"/>
                          </pic:cNvPicPr>
                        </pic:nvPicPr>
                        <pic:blipFill>
                          <a:blip r:embed="rId5" cstate="print"/>
                          <a:srcRect/>
                          <a:stretch>
                            <a:fillRect/>
                          </a:stretch>
                        </pic:blipFill>
                        <pic:spPr bwMode="auto">
                          <a:xfrm>
                            <a:off x="0" y="0"/>
                            <a:ext cx="3781425" cy="2828925"/>
                          </a:xfrm>
                          <a:prstGeom prst="rect">
                            <a:avLst/>
                          </a:prstGeom>
                          <a:noFill/>
                          <a:ln w="9525">
                            <a:noFill/>
                            <a:miter lim="800000"/>
                            <a:headEnd/>
                            <a:tailEnd/>
                          </a:ln>
                        </pic:spPr>
                      </pic:pic>
                    </a:graphicData>
                  </a:graphic>
                </wp:inline>
              </w:drawing>
            </w:r>
          </w:p>
        </w:tc>
      </w:tr>
    </w:tbl>
    <w:p w:rsidR="00872CF7" w:rsidRDefault="00872CF7" w:rsidP="00872CF7">
      <w:pPr>
        <w:rPr>
          <w:lang w:val="cs-CZ"/>
        </w:rPr>
      </w:pPr>
    </w:p>
    <w:p w:rsidR="00872CF7" w:rsidRDefault="00872CF7" w:rsidP="00872CF7">
      <w:pPr>
        <w:rPr>
          <w:i/>
          <w:lang w:val="cs-CZ"/>
        </w:rPr>
      </w:pPr>
      <w:r>
        <w:rPr>
          <w:i/>
          <w:lang w:val="cs-CZ"/>
        </w:rPr>
        <w:t xml:space="preserve">Na vědě je dobré to, že je to pravda, ať už tomu věříte nebo ne. </w:t>
      </w:r>
      <w:proofErr w:type="spellStart"/>
      <w:r>
        <w:rPr>
          <w:i/>
          <w:lang w:val="cs-CZ"/>
        </w:rPr>
        <w:t>Neil</w:t>
      </w:r>
      <w:proofErr w:type="spellEnd"/>
      <w:r>
        <w:rPr>
          <w:i/>
          <w:lang w:val="cs-CZ"/>
        </w:rPr>
        <w:t xml:space="preserve"> </w:t>
      </w:r>
      <w:proofErr w:type="spellStart"/>
      <w:r>
        <w:rPr>
          <w:i/>
          <w:lang w:val="cs-CZ"/>
        </w:rPr>
        <w:t>deGrasse</w:t>
      </w:r>
      <w:proofErr w:type="spellEnd"/>
      <w:r>
        <w:rPr>
          <w:i/>
          <w:lang w:val="cs-CZ"/>
        </w:rPr>
        <w:t xml:space="preserve"> </w:t>
      </w:r>
      <w:proofErr w:type="spellStart"/>
      <w:r>
        <w:rPr>
          <w:i/>
          <w:lang w:val="cs-CZ"/>
        </w:rPr>
        <w:t>Tyson</w:t>
      </w:r>
      <w:proofErr w:type="spellEnd"/>
    </w:p>
    <w:p w:rsidR="00872CF7" w:rsidRDefault="00872CF7" w:rsidP="00872CF7">
      <w:pPr>
        <w:rPr>
          <w:i/>
          <w:lang w:val="cs-CZ"/>
        </w:rPr>
      </w:pPr>
    </w:p>
    <w:p w:rsidR="00872CF7" w:rsidRDefault="00872CF7" w:rsidP="00872CF7">
      <w:pPr>
        <w:rPr>
          <w:lang w:val="cs-CZ"/>
        </w:rPr>
      </w:pPr>
      <w:r>
        <w:rPr>
          <w:lang w:val="cs-CZ"/>
        </w:rPr>
        <w:t xml:space="preserve">Když jsem tuto otázku položila ve </w:t>
      </w:r>
      <w:proofErr w:type="spellStart"/>
      <w:r>
        <w:rPr>
          <w:lang w:val="cs-CZ"/>
        </w:rPr>
        <w:t>Facebookové</w:t>
      </w:r>
      <w:proofErr w:type="spellEnd"/>
      <w:r>
        <w:rPr>
          <w:lang w:val="cs-CZ"/>
        </w:rPr>
        <w:t xml:space="preserve"> skupině  </w:t>
      </w:r>
      <w:hyperlink r:id="rId6" w:tgtFrame="_blank" w:history="1">
        <w:r>
          <w:rPr>
            <w:rStyle w:val="Hypertextovodkaz"/>
            <w:lang w:val="cs-CZ"/>
          </w:rPr>
          <w:t xml:space="preserve">ICB </w:t>
        </w:r>
        <w:proofErr w:type="spellStart"/>
        <w:r>
          <w:rPr>
            <w:rStyle w:val="Hypertextovodkaz"/>
            <w:lang w:val="cs-CZ"/>
          </w:rPr>
          <w:t>Breeding</w:t>
        </w:r>
        <w:proofErr w:type="spellEnd"/>
        <w:r>
          <w:rPr>
            <w:rStyle w:val="Hypertextovodkaz"/>
            <w:lang w:val="cs-CZ"/>
          </w:rPr>
          <w:t xml:space="preserve"> </w:t>
        </w:r>
        <w:proofErr w:type="spellStart"/>
        <w:r>
          <w:rPr>
            <w:rStyle w:val="Hypertextovodkaz"/>
            <w:lang w:val="cs-CZ"/>
          </w:rPr>
          <w:t>for</w:t>
        </w:r>
        <w:proofErr w:type="spellEnd"/>
        <w:r>
          <w:rPr>
            <w:rStyle w:val="Hypertextovodkaz"/>
            <w:lang w:val="cs-CZ"/>
          </w:rPr>
          <w:t xml:space="preserve"> </w:t>
        </w:r>
        <w:proofErr w:type="spellStart"/>
        <w:r>
          <w:rPr>
            <w:rStyle w:val="Hypertextovodkaz"/>
            <w:lang w:val="cs-CZ"/>
          </w:rPr>
          <w:t>the</w:t>
        </w:r>
        <w:proofErr w:type="spellEnd"/>
        <w:r>
          <w:rPr>
            <w:rStyle w:val="Hypertextovodkaz"/>
            <w:lang w:val="cs-CZ"/>
          </w:rPr>
          <w:t xml:space="preserve"> </w:t>
        </w:r>
        <w:proofErr w:type="spellStart"/>
        <w:r>
          <w:rPr>
            <w:rStyle w:val="Hypertextovodkaz"/>
            <w:lang w:val="cs-CZ"/>
          </w:rPr>
          <w:t>Future</w:t>
        </w:r>
        <w:proofErr w:type="spellEnd"/>
        <w:r>
          <w:rPr>
            <w:rStyle w:val="Hypertextovodkaz"/>
            <w:lang w:val="cs-CZ"/>
          </w:rPr>
          <w:t xml:space="preserve"> </w:t>
        </w:r>
        <w:proofErr w:type="spellStart"/>
        <w:r>
          <w:rPr>
            <w:rStyle w:val="Hypertextovodkaz"/>
            <w:lang w:val="cs-CZ"/>
          </w:rPr>
          <w:t>Facebook</w:t>
        </w:r>
        <w:proofErr w:type="spellEnd"/>
        <w:r>
          <w:rPr>
            <w:rStyle w:val="Hypertextovodkaz"/>
            <w:lang w:val="cs-CZ"/>
          </w:rPr>
          <w:t xml:space="preserve"> </w:t>
        </w:r>
        <w:proofErr w:type="spellStart"/>
        <w:r>
          <w:rPr>
            <w:rStyle w:val="Hypertextovodkaz"/>
            <w:lang w:val="cs-CZ"/>
          </w:rPr>
          <w:t>group</w:t>
        </w:r>
        <w:proofErr w:type="spellEnd"/>
      </w:hyperlink>
      <w:r>
        <w:rPr>
          <w:lang w:val="cs-CZ"/>
        </w:rPr>
        <w:t xml:space="preserve">, velmi mne překvapilo, že mnoho lidí považovalo toto tvrzení za pravdivé a zrovna tolik lidí si myslelo, že pravdivé není. Navíc, mnoho lidí vysvětlovalo svůj názor pomocí slov a </w:t>
      </w:r>
      <w:proofErr w:type="gramStart"/>
      <w:r>
        <w:rPr>
          <w:lang w:val="cs-CZ"/>
        </w:rPr>
        <w:t xml:space="preserve">frází  </w:t>
      </w:r>
      <w:r>
        <w:rPr>
          <w:lang w:val="cs-CZ"/>
        </w:rPr>
        <w:lastRenderedPageBreak/>
        <w:t>jako</w:t>
      </w:r>
      <w:proofErr w:type="gramEnd"/>
      <w:r>
        <w:rPr>
          <w:lang w:val="cs-CZ"/>
        </w:rPr>
        <w:t xml:space="preserve"> „věřím“, „myslím si“, „dává mi smysl“, „je logické že…“ a tak dále. Objevilo se také mnoho příkladů vlastních zkušeností, jež měly podpořit názor dotyčného. Jenže i když si jedni myslí, že tvrzení nahoře je pravdivé a druzí že pravdivé není, nemohou mít oba pravdu. Jediným účelem vědy je zjistit jak to na světě funguje pomocí pozorování a pokusů. My všichni víme (nebo bychom měli vědět), že existuje mnoho věcí, o kterých jsme díky své omezené osobní zkušenosti přesvědčeni. Máme pocit, že tohle prostě „víme“, ale potom se ukáže, že pravda je skutečnosti jiná. V rámci vědeckého zkoumání je každá „zkušenost“ mnohokrát opakována, takže konečné zjištění je potom mnohem spolehlivější. Zkušený vědec si musí být vždy dobře vědom rozdílu mezi tím, co považuje za „pravdu“ na základě vlastní zkušenosti - říkejme tomu tušení, nebo na základě jen několika málo pokusů- říkejme tomu hypotéza, a tím, co je skutečně pravda, nebo je aktuálně považováno za pravdu na základě rigorózního výzkumu. Pro laika však tento rozdíl nemusí být vždy zřejmý. Kromě toho, lidé mívají tendenci považovat za pravdu to, co potvrzuje jejich dřívější domněnky. </w:t>
      </w:r>
    </w:p>
    <w:p w:rsidR="00872CF7" w:rsidRDefault="00872CF7" w:rsidP="00872CF7">
      <w:pPr>
        <w:spacing w:after="240"/>
        <w:rPr>
          <w:lang w:val="cs-CZ"/>
        </w:rPr>
      </w:pPr>
    </w:p>
    <w:p w:rsidR="00872CF7" w:rsidRDefault="00872CF7" w:rsidP="00872CF7">
      <w:pPr>
        <w:rPr>
          <w:lang w:val="cs-CZ"/>
        </w:rPr>
      </w:pPr>
      <w:r>
        <w:rPr>
          <w:lang w:val="cs-CZ"/>
        </w:rPr>
        <w:t xml:space="preserve">Bez informací podložených ověřenými fakty máme všichni tendenci spolehnout se na vlastní zkušenost, logiku a domněnky. Naše přesvědčení pak ještě zesílí, pokud se v něm shodneme s někým dalším. Jenomže v mnoha případech opravdu nemáme dost vědomostí k tomu, abychom posoudili, s jakou pravděpodobností je naše přesvědčení skutečně správné. </w:t>
      </w:r>
    </w:p>
    <w:p w:rsidR="00872CF7" w:rsidRDefault="00872CF7" w:rsidP="00872CF7">
      <w:pPr>
        <w:rPr>
          <w:lang w:val="cs-CZ"/>
        </w:rPr>
      </w:pPr>
    </w:p>
    <w:p w:rsidR="00872CF7" w:rsidRDefault="00872CF7" w:rsidP="00872CF7">
      <w:pPr>
        <w:rPr>
          <w:lang w:val="cs-CZ"/>
        </w:rPr>
      </w:pPr>
      <w:r>
        <w:rPr>
          <w:lang w:val="cs-CZ"/>
        </w:rPr>
        <w:t xml:space="preserve">Henry David </w:t>
      </w:r>
      <w:proofErr w:type="spellStart"/>
      <w:r>
        <w:rPr>
          <w:lang w:val="cs-CZ"/>
        </w:rPr>
        <w:t>Thoreau</w:t>
      </w:r>
      <w:proofErr w:type="spellEnd"/>
      <w:r>
        <w:rPr>
          <w:lang w:val="cs-CZ"/>
        </w:rPr>
        <w:t xml:space="preserve"> řekl něco, co se mi moc líbí, protože to vystihuje můj způsob chápání vědy: „</w:t>
      </w:r>
      <w:r>
        <w:rPr>
          <w:i/>
          <w:lang w:val="cs-CZ"/>
        </w:rPr>
        <w:t>Skutečné vědění spočívá v tom vědět, že víme to, co víme a nevíme to, co nevíme.“</w:t>
      </w:r>
      <w:r>
        <w:rPr>
          <w:lang w:val="cs-CZ"/>
        </w:rPr>
        <w:t xml:space="preserve"> </w:t>
      </w:r>
      <w:r>
        <w:rPr>
          <w:lang w:val="cs-CZ"/>
        </w:rPr>
        <w:br/>
      </w:r>
      <w:r>
        <w:rPr>
          <w:lang w:val="cs-CZ"/>
        </w:rPr>
        <w:br/>
        <w:t xml:space="preserve">Polovina vědění spočívá v tom znát to, co se ví. Ale druhá polovina vědění je vědět, že stále zbývá mnoho, co prostě nevíme a že to dokonce ani vědět nemůžeme.  </w:t>
      </w:r>
    </w:p>
    <w:p w:rsidR="00872CF7" w:rsidRDefault="00872CF7" w:rsidP="00872CF7">
      <w:pPr>
        <w:rPr>
          <w:lang w:val="cs-CZ"/>
        </w:rPr>
      </w:pPr>
    </w:p>
    <w:p w:rsidR="00872CF7" w:rsidRDefault="00872CF7" w:rsidP="00872CF7">
      <w:pPr>
        <w:rPr>
          <w:rStyle w:val="Zvraznn"/>
          <w:b/>
          <w:color w:val="3F3F3F"/>
          <w:sz w:val="28"/>
          <w:szCs w:val="28"/>
        </w:rPr>
      </w:pPr>
      <w:r>
        <w:rPr>
          <w:lang w:val="cs-CZ"/>
        </w:rPr>
        <w:t xml:space="preserve">Takže nyní zpět k tvrzení v úvodu tohoto článku: </w:t>
      </w:r>
      <w:r>
        <w:rPr>
          <w:rStyle w:val="Zvraznn"/>
          <w:b/>
          <w:color w:val="3F3F3F"/>
          <w:szCs w:val="24"/>
          <w:lang w:val="cs-CZ"/>
        </w:rPr>
        <w:t xml:space="preserve">Když chovatelé používají </w:t>
      </w:r>
      <w:proofErr w:type="spellStart"/>
      <w:r>
        <w:rPr>
          <w:rStyle w:val="Zvraznn"/>
          <w:b/>
          <w:color w:val="3F3F3F"/>
          <w:szCs w:val="24"/>
          <w:lang w:val="cs-CZ"/>
        </w:rPr>
        <w:t>inbreeding</w:t>
      </w:r>
      <w:proofErr w:type="spellEnd"/>
      <w:r>
        <w:rPr>
          <w:rStyle w:val="Zvraznn"/>
          <w:b/>
          <w:color w:val="3F3F3F"/>
          <w:szCs w:val="24"/>
          <w:lang w:val="cs-CZ"/>
        </w:rPr>
        <w:t xml:space="preserve"> ke zhutnění krve u svých odchovů, získávají tím zároveň i větší možnosti při zlepšování žádaných znaků (vlastností) pomocí chovatelské selekce</w:t>
      </w:r>
      <w:r>
        <w:rPr>
          <w:rStyle w:val="Zvraznn"/>
          <w:b/>
          <w:color w:val="3F3F3F"/>
          <w:sz w:val="28"/>
          <w:szCs w:val="28"/>
          <w:lang w:val="cs-CZ"/>
        </w:rPr>
        <w:t>.</w:t>
      </w:r>
    </w:p>
    <w:p w:rsidR="00872CF7" w:rsidRDefault="00872CF7" w:rsidP="00872CF7">
      <w:pPr>
        <w:rPr>
          <w:rStyle w:val="Zvraznn"/>
          <w:b/>
          <w:color w:val="3F3F3F"/>
          <w:lang w:val="cs-CZ"/>
        </w:rPr>
      </w:pPr>
    </w:p>
    <w:p w:rsidR="00872CF7" w:rsidRDefault="00872CF7" w:rsidP="00872CF7">
      <w:pPr>
        <w:rPr>
          <w:rStyle w:val="Zvraznn"/>
          <w:i w:val="0"/>
          <w:color w:val="3F3F3F"/>
          <w:lang w:val="cs-CZ"/>
        </w:rPr>
      </w:pPr>
      <w:r>
        <w:rPr>
          <w:rStyle w:val="Zvraznn"/>
          <w:color w:val="3F3F3F"/>
          <w:lang w:val="cs-CZ"/>
        </w:rPr>
        <w:t>Jaká je odpověď? Je to pravda nebo ne?</w:t>
      </w:r>
    </w:p>
    <w:p w:rsidR="00872CF7" w:rsidRDefault="00872CF7" w:rsidP="00872CF7"/>
    <w:tbl>
      <w:tblPr>
        <w:tblW w:w="0" w:type="auto"/>
        <w:tblCellSpacing w:w="15" w:type="dxa"/>
        <w:tblLook w:val="04A0"/>
      </w:tblPr>
      <w:tblGrid>
        <w:gridCol w:w="501"/>
        <w:gridCol w:w="862"/>
        <w:gridCol w:w="728"/>
      </w:tblGrid>
      <w:tr w:rsidR="00872CF7" w:rsidTr="00872CF7">
        <w:trPr>
          <w:tblCellSpacing w:w="15" w:type="dxa"/>
        </w:trPr>
        <w:tc>
          <w:tcPr>
            <w:tcW w:w="1157" w:type="pct"/>
            <w:tcMar>
              <w:top w:w="0" w:type="dxa"/>
              <w:left w:w="225" w:type="dxa"/>
              <w:bottom w:w="0" w:type="dxa"/>
              <w:right w:w="225" w:type="dxa"/>
            </w:tcMar>
            <w:vAlign w:val="center"/>
            <w:hideMark/>
          </w:tcPr>
          <w:p w:rsidR="00872CF7" w:rsidRDefault="00872CF7">
            <w:pPr>
              <w:widowControl/>
              <w:suppressAutoHyphens w:val="0"/>
              <w:autoSpaceDE/>
              <w:rPr>
                <w:rFonts w:asciiTheme="minorHAnsi" w:eastAsiaTheme="minorEastAsia" w:hAnsiTheme="minorHAnsi" w:cstheme="minorBidi"/>
                <w:sz w:val="22"/>
                <w:szCs w:val="22"/>
                <w:lang w:val="cs-CZ" w:bidi="ar-SA"/>
              </w:rPr>
            </w:pPr>
          </w:p>
        </w:tc>
        <w:tc>
          <w:tcPr>
            <w:tcW w:w="2109" w:type="pct"/>
            <w:tcMar>
              <w:top w:w="0" w:type="dxa"/>
              <w:left w:w="225" w:type="dxa"/>
              <w:bottom w:w="0" w:type="dxa"/>
              <w:right w:w="225" w:type="dxa"/>
            </w:tcMar>
            <w:vAlign w:val="center"/>
            <w:hideMark/>
          </w:tcPr>
          <w:p w:rsidR="00872CF7" w:rsidRDefault="00872CF7">
            <w:pPr>
              <w:widowControl/>
              <w:suppressAutoHyphens w:val="0"/>
              <w:autoSpaceDE/>
              <w:rPr>
                <w:rFonts w:asciiTheme="minorHAnsi" w:eastAsiaTheme="minorEastAsia" w:hAnsiTheme="minorHAnsi" w:cstheme="minorBidi"/>
                <w:sz w:val="22"/>
                <w:szCs w:val="22"/>
                <w:lang w:val="cs-CZ" w:bidi="ar-SA"/>
              </w:rPr>
            </w:pPr>
          </w:p>
        </w:tc>
        <w:tc>
          <w:tcPr>
            <w:tcW w:w="1732" w:type="pct"/>
            <w:tcMar>
              <w:top w:w="0" w:type="dxa"/>
              <w:left w:w="225" w:type="dxa"/>
              <w:bottom w:w="0" w:type="dxa"/>
              <w:right w:w="225" w:type="dxa"/>
            </w:tcMar>
            <w:vAlign w:val="center"/>
            <w:hideMark/>
          </w:tcPr>
          <w:p w:rsidR="00872CF7" w:rsidRDefault="00872CF7">
            <w:pPr>
              <w:widowControl/>
              <w:suppressAutoHyphens w:val="0"/>
              <w:autoSpaceDE/>
              <w:rPr>
                <w:rFonts w:asciiTheme="minorHAnsi" w:eastAsiaTheme="minorEastAsia" w:hAnsiTheme="minorHAnsi" w:cstheme="minorBidi"/>
                <w:sz w:val="22"/>
                <w:szCs w:val="22"/>
                <w:lang w:val="cs-CZ" w:bidi="ar-SA"/>
              </w:rPr>
            </w:pPr>
          </w:p>
        </w:tc>
      </w:tr>
    </w:tbl>
    <w:p w:rsidR="00872CF7" w:rsidRDefault="00872CF7" w:rsidP="00872CF7">
      <w:pPr>
        <w:rPr>
          <w:lang w:val="cs-CZ"/>
        </w:rPr>
      </w:pPr>
      <w:r>
        <w:rPr>
          <w:lang w:val="cs-CZ"/>
        </w:rPr>
        <w:t xml:space="preserve">Jestli peníze jsou měnou obchodu (protože vám umožní nakupovat), potom alelická pestrost je měnou selekce. Nemůžete změnit (vylepšit) žádnou vlastnost, pokud v populaci neexistuje žádná různorodost alely, která ji určuje. </w:t>
      </w:r>
      <w:proofErr w:type="spellStart"/>
      <w:r>
        <w:rPr>
          <w:lang w:val="cs-CZ"/>
        </w:rPr>
        <w:t>Inbreedingem</w:t>
      </w:r>
      <w:proofErr w:type="spellEnd"/>
      <w:r>
        <w:rPr>
          <w:lang w:val="cs-CZ"/>
        </w:rPr>
        <w:t xml:space="preserve"> získáme větší uniformitu v rámci vrhu (vyrovnaný vrh, jedno štěně jako druhé), protože </w:t>
      </w:r>
      <w:proofErr w:type="spellStart"/>
      <w:r>
        <w:rPr>
          <w:lang w:val="cs-CZ"/>
        </w:rPr>
        <w:t>inbreeding</w:t>
      </w:r>
      <w:proofErr w:type="spellEnd"/>
      <w:r>
        <w:rPr>
          <w:lang w:val="cs-CZ"/>
        </w:rPr>
        <w:t xml:space="preserve"> zmenší pestrost alel. Jenže zároveň se tím zmenší i nabídka různých alel, které potřebujeme pro selekci. Jinými slovy, v uniformní populaci už není prostor pro zlepšení, nelze najít ještě lepší kombinaci genů, není z čeho. Tak jak v populaci stoupá stupeň </w:t>
      </w:r>
      <w:proofErr w:type="spellStart"/>
      <w:r>
        <w:rPr>
          <w:lang w:val="cs-CZ"/>
        </w:rPr>
        <w:t>inbreedingu</w:t>
      </w:r>
      <w:proofErr w:type="spellEnd"/>
      <w:r>
        <w:rPr>
          <w:lang w:val="cs-CZ"/>
        </w:rPr>
        <w:t xml:space="preserve">, klesá možnost chovatelského zlepšování pomocí selekce. </w:t>
      </w:r>
    </w:p>
    <w:p w:rsidR="00872CF7" w:rsidRDefault="00872CF7" w:rsidP="00872CF7">
      <w:pPr>
        <w:rPr>
          <w:lang w:val="cs-CZ"/>
        </w:rPr>
      </w:pPr>
    </w:p>
    <w:p w:rsidR="00872CF7" w:rsidRDefault="00872CF7" w:rsidP="00872CF7">
      <w:pPr>
        <w:rPr>
          <w:lang w:val="cs-CZ"/>
        </w:rPr>
      </w:pPr>
      <w:r>
        <w:rPr>
          <w:lang w:val="cs-CZ"/>
        </w:rPr>
        <w:t xml:space="preserve">Chovatelé chápou výhody použití </w:t>
      </w:r>
      <w:proofErr w:type="spellStart"/>
      <w:r>
        <w:rPr>
          <w:lang w:val="cs-CZ"/>
        </w:rPr>
        <w:t>inbreedingu</w:t>
      </w:r>
      <w:proofErr w:type="spellEnd"/>
      <w:r>
        <w:rPr>
          <w:lang w:val="cs-CZ"/>
        </w:rPr>
        <w:t xml:space="preserve"> ke sjednocení populace, mnozí si ale neuvědomují, že tak jak jsou si jejich psi navzájem geneticky více a více podobní, je stále těžší a těžší dobrat se nějakého dalšího zlepšení použitím selekce. </w:t>
      </w:r>
      <w:r>
        <w:rPr>
          <w:lang w:val="cs-CZ"/>
        </w:rPr>
        <w:br/>
        <w:t> </w:t>
      </w:r>
      <w:r>
        <w:rPr>
          <w:lang w:val="cs-CZ"/>
        </w:rPr>
        <w:br/>
      </w:r>
    </w:p>
    <w:p w:rsidR="00872CF7" w:rsidRDefault="00872CF7" w:rsidP="00872CF7">
      <w:pPr>
        <w:rPr>
          <w:lang w:val="cs-CZ"/>
        </w:rPr>
      </w:pPr>
      <w:r>
        <w:rPr>
          <w:lang w:val="cs-CZ"/>
        </w:rPr>
        <w:t xml:space="preserve">Zřejmě už jste někdy slyšeli výroky typu “ jakmile jednou ztratíte správné přední </w:t>
      </w:r>
      <w:proofErr w:type="spellStart"/>
      <w:r>
        <w:rPr>
          <w:lang w:val="cs-CZ"/>
        </w:rPr>
        <w:t>úhlení</w:t>
      </w:r>
      <w:proofErr w:type="spellEnd"/>
      <w:r>
        <w:rPr>
          <w:lang w:val="cs-CZ"/>
        </w:rPr>
        <w:t xml:space="preserve">, je velmi </w:t>
      </w:r>
      <w:r>
        <w:rPr>
          <w:lang w:val="cs-CZ"/>
        </w:rPr>
        <w:lastRenderedPageBreak/>
        <w:t>těžké získat ho zpět”, nebo “ špatné povahy se v chovu těžko napravují”. Tyto názory se týkají vysoce polygenních vlastností, jež jsou ovlivňovány MNOHA geny. Pokud jsou geny určující tyto vlastnosti v populaci homozygotní, žádná selekce je nedokáže jakkoliv vylepšit, protože neexistují žádné rozdíly, ze kterých by bylo možné vybírat.</w:t>
      </w:r>
    </w:p>
    <w:p w:rsidR="00872CF7" w:rsidRDefault="00872CF7" w:rsidP="00872CF7">
      <w:pPr>
        <w:rPr>
          <w:lang w:val="cs-CZ"/>
        </w:rPr>
      </w:pPr>
    </w:p>
    <w:p w:rsidR="00872CF7" w:rsidRDefault="00872CF7" w:rsidP="00872CF7">
      <w:pPr>
        <w:rPr>
          <w:lang w:val="cs-CZ"/>
        </w:rPr>
      </w:pPr>
      <w:r>
        <w:rPr>
          <w:lang w:val="cs-CZ"/>
        </w:rPr>
        <w:t xml:space="preserve">Pokud pochopíte tento koncept, bude vám také jasné, že existuje určitý kritický bod rovnováhy mezi udržením typu ve vašem chovu a zároveň prostoru ke zlepšování žádaných vlastností. Chovatelé hospodářských zvířat se snaží udržovat </w:t>
      </w:r>
      <w:proofErr w:type="spellStart"/>
      <w:r>
        <w:rPr>
          <w:lang w:val="cs-CZ"/>
        </w:rPr>
        <w:t>inbreeding</w:t>
      </w:r>
      <w:proofErr w:type="spellEnd"/>
      <w:r>
        <w:rPr>
          <w:lang w:val="cs-CZ"/>
        </w:rPr>
        <w:t xml:space="preserve"> pod 5 – 10%. Příroda sama udržuje </w:t>
      </w:r>
      <w:proofErr w:type="spellStart"/>
      <w:r>
        <w:rPr>
          <w:lang w:val="cs-CZ"/>
        </w:rPr>
        <w:t>inbreeding</w:t>
      </w:r>
      <w:proofErr w:type="spellEnd"/>
      <w:r>
        <w:rPr>
          <w:lang w:val="cs-CZ"/>
        </w:rPr>
        <w:t xml:space="preserve"> zdravých divokých populací zvířat ještě mnohem níže, obvykle pod 1%. Většina čistokrevných plemen psů má průměrný stupeň </w:t>
      </w:r>
      <w:proofErr w:type="spellStart"/>
      <w:r>
        <w:rPr>
          <w:lang w:val="cs-CZ"/>
        </w:rPr>
        <w:t>inbreedingu</w:t>
      </w:r>
      <w:proofErr w:type="spellEnd"/>
      <w:r>
        <w:rPr>
          <w:lang w:val="cs-CZ"/>
        </w:rPr>
        <w:t xml:space="preserve"> nad 10%, mnohá více než 25%, nebo dokonce 50% a víc!!! S takovým stupněm </w:t>
      </w:r>
      <w:proofErr w:type="spellStart"/>
      <w:r>
        <w:rPr>
          <w:lang w:val="cs-CZ"/>
        </w:rPr>
        <w:t>inbreedingu</w:t>
      </w:r>
      <w:proofErr w:type="spellEnd"/>
      <w:r>
        <w:rPr>
          <w:lang w:val="cs-CZ"/>
        </w:rPr>
        <w:t xml:space="preserve"> máme velmi vyrovnané odchovy, ale je skoro nemožné dobrat se nějakého dalšího pokroku. Díky tomu končí setrvalý </w:t>
      </w:r>
      <w:proofErr w:type="spellStart"/>
      <w:r>
        <w:rPr>
          <w:lang w:val="cs-CZ"/>
        </w:rPr>
        <w:t>inbreeding</w:t>
      </w:r>
      <w:proofErr w:type="spellEnd"/>
      <w:r>
        <w:rPr>
          <w:lang w:val="cs-CZ"/>
        </w:rPr>
        <w:t xml:space="preserve"> ve slepé uličce.</w:t>
      </w:r>
    </w:p>
    <w:p w:rsidR="00872CF7" w:rsidRDefault="00872CF7" w:rsidP="00872CF7">
      <w:pPr>
        <w:rPr>
          <w:lang w:val="cs-CZ"/>
        </w:rPr>
      </w:pPr>
    </w:p>
    <w:p w:rsidR="00872CF7" w:rsidRDefault="00872CF7" w:rsidP="00872CF7">
      <w:pPr>
        <w:rPr>
          <w:lang w:val="cs-CZ"/>
        </w:rPr>
      </w:pPr>
      <w:r>
        <w:rPr>
          <w:lang w:val="cs-CZ"/>
        </w:rPr>
        <w:t xml:space="preserve">Když už se bavíme o tomto problému, je velmi užitečné znát ještě jednu skutečnost. Tak jak stoupá </w:t>
      </w:r>
      <w:proofErr w:type="spellStart"/>
      <w:r>
        <w:rPr>
          <w:lang w:val="cs-CZ"/>
        </w:rPr>
        <w:t>inbreeding</w:t>
      </w:r>
      <w:proofErr w:type="spellEnd"/>
      <w:r>
        <w:rPr>
          <w:lang w:val="cs-CZ"/>
        </w:rPr>
        <w:t>, stoupá i fenomén zvaný „vazebná nerovnováha“ (</w:t>
      </w:r>
      <w:proofErr w:type="spellStart"/>
      <w:r>
        <w:rPr>
          <w:lang w:val="cs-CZ"/>
        </w:rPr>
        <w:t>linkage</w:t>
      </w:r>
      <w:proofErr w:type="spellEnd"/>
      <w:r>
        <w:rPr>
          <w:lang w:val="cs-CZ"/>
        </w:rPr>
        <w:t xml:space="preserve"> </w:t>
      </w:r>
      <w:proofErr w:type="spellStart"/>
      <w:r>
        <w:rPr>
          <w:lang w:val="cs-CZ"/>
        </w:rPr>
        <w:t>disequilibrium</w:t>
      </w:r>
      <w:proofErr w:type="spellEnd"/>
      <w:r>
        <w:rPr>
          <w:lang w:val="cs-CZ"/>
        </w:rPr>
        <w:t xml:space="preserve">). Vazebná nerovnováha je tendence alel vytvářet skupiny, jež se potom dědí dohromady, místo nezávisle jedna na druhé, náhodně. Řekněme, že se budete chtít zbavit nějaké nežádoucí vlastnosti a povedete proti ní selekci. Jenže některé nežádoucí geny jsou ve stejné skupině jako geny, které naopak chcete a vedete na ně selekci. Můžete si buď oba ponechat, nebo oba ztratit, není možné selekcí jeden z těchto genů upevnit a druhý naopak eliminovat. </w:t>
      </w:r>
      <w:proofErr w:type="spellStart"/>
      <w:r>
        <w:rPr>
          <w:lang w:val="cs-CZ"/>
        </w:rPr>
        <w:t>Inbreeding</w:t>
      </w:r>
      <w:proofErr w:type="spellEnd"/>
      <w:r>
        <w:rPr>
          <w:lang w:val="cs-CZ"/>
        </w:rPr>
        <w:t xml:space="preserve"> zvětšuje velikost těchto bloků genů, jež se pohybují společně. Populace s vyšší genetickou pestrostí mají menší vazebnou nerovnováhu, takže mohou na selekční tlak reagovat mnohem rychleji a přesněji než </w:t>
      </w:r>
      <w:proofErr w:type="spellStart"/>
      <w:r>
        <w:rPr>
          <w:lang w:val="cs-CZ"/>
        </w:rPr>
        <w:t>inbrední</w:t>
      </w:r>
      <w:proofErr w:type="spellEnd"/>
      <w:r>
        <w:rPr>
          <w:lang w:val="cs-CZ"/>
        </w:rPr>
        <w:t xml:space="preserve"> populace. Ano, je zde větší variabilita (menší jednotnost v typu), ale zároveň mnohem větší šance na genetický pokrok (zlepšení vlastnosti díky selekci). Když budete mít hodně peněz, můžete si koupit přesně to, co chcete, díky větší možnosti výběru. </w:t>
      </w:r>
    </w:p>
    <w:p w:rsidR="00872CF7" w:rsidRDefault="00872CF7" w:rsidP="00872CF7">
      <w:pPr>
        <w:rPr>
          <w:lang w:val="cs-CZ"/>
        </w:rPr>
      </w:pPr>
    </w:p>
    <w:p w:rsidR="00872CF7" w:rsidRDefault="00872CF7" w:rsidP="00872CF7">
      <w:pPr>
        <w:rPr>
          <w:lang w:val="cs-CZ"/>
        </w:rPr>
      </w:pPr>
      <w:r>
        <w:rPr>
          <w:lang w:val="cs-CZ"/>
        </w:rPr>
        <w:t xml:space="preserve">Tvrzení v úvodu článku je nesprávné ze dvou jednoduchých důvodů. </w:t>
      </w:r>
      <w:proofErr w:type="spellStart"/>
      <w:r>
        <w:rPr>
          <w:lang w:val="cs-CZ"/>
        </w:rPr>
        <w:t>Inbreeding</w:t>
      </w:r>
      <w:proofErr w:type="spellEnd"/>
      <w:r>
        <w:rPr>
          <w:lang w:val="cs-CZ"/>
        </w:rPr>
        <w:t xml:space="preserve"> vás připravuje o možnost zlepšovat vlastnosti za a) kvůli menší alelické pestrosti a za b) kvůli vyšší vazebné nerovnováze. Ti, kdo znali principy genetiky, neměli problém správně odpovědět a svou odpověď díky těmto pravidlům snadno zdůvodnit. Nenabízeli své názory, logické úvahy nebo omezené osobní zkušenosti, netápali v protichůdných názorech ani se netopili v námitkách „ale co když tohle?“, „co kdyby tamto?“. Spolehli se při své odpovědi na prosté principy genetiky. Nevycházeli přitom jen ze své vlastní zkušenosti, neboť získání takových vědomostí přesahuje možnosti chovatele jednotlivce. Znali správnou odpověď díky vzdělání, vědomostem založeným na ověřených faktech. </w:t>
      </w:r>
    </w:p>
    <w:p w:rsidR="00872CF7" w:rsidRDefault="00872CF7" w:rsidP="00872CF7">
      <w:pPr>
        <w:rPr>
          <w:lang w:val="cs-CZ"/>
        </w:rPr>
      </w:pPr>
    </w:p>
    <w:p w:rsidR="00872CF7" w:rsidRDefault="00872CF7" w:rsidP="00872CF7">
      <w:pPr>
        <w:rPr>
          <w:lang w:val="cs-CZ"/>
        </w:rPr>
      </w:pPr>
    </w:p>
    <w:p w:rsidR="00872CF7" w:rsidRDefault="00872CF7" w:rsidP="00872CF7">
      <w:pPr>
        <w:jc w:val="both"/>
        <w:rPr>
          <w:lang w:val="cs-CZ"/>
        </w:rPr>
      </w:pPr>
      <w:r>
        <w:rPr>
          <w:lang w:val="cs-CZ"/>
        </w:rPr>
        <w:t xml:space="preserve">Nepřestávám zdůrazňovat důležitost vzdělání, osvěty. Bez něho nebudete nikdy vědět, zda </w:t>
      </w:r>
      <w:proofErr w:type="gramStart"/>
      <w:r>
        <w:rPr>
          <w:lang w:val="cs-CZ"/>
        </w:rPr>
        <w:t>to,  co</w:t>
      </w:r>
      <w:proofErr w:type="gramEnd"/>
      <w:r>
        <w:rPr>
          <w:lang w:val="cs-CZ"/>
        </w:rPr>
        <w:t xml:space="preserve"> si myslíte že „víte“,  je ve skutečnosti pravda. Mnoho lidí zvolilo odpověď, že ono tvrzení je pravdivé a pravděpodobně byli přesvědčení, že odpověděli správně. Bez podložených vědeckých informací by tomu zřejmě věřili dál. </w:t>
      </w:r>
    </w:p>
    <w:p w:rsidR="00872CF7" w:rsidRDefault="00872CF7" w:rsidP="00872CF7">
      <w:pPr>
        <w:jc w:val="both"/>
        <w:rPr>
          <w:lang w:val="cs-CZ"/>
        </w:rPr>
      </w:pPr>
      <w:r>
        <w:rPr>
          <w:lang w:val="cs-CZ"/>
        </w:rPr>
        <w:t xml:space="preserve"> </w:t>
      </w:r>
    </w:p>
    <w:p w:rsidR="00872CF7" w:rsidRDefault="00872CF7" w:rsidP="00872CF7">
      <w:pPr>
        <w:rPr>
          <w:lang w:val="cs-CZ"/>
        </w:rPr>
      </w:pPr>
      <w:r>
        <w:rPr>
          <w:lang w:val="cs-CZ"/>
        </w:rPr>
        <w:t xml:space="preserve">Každé krytí, které uskutečníte, je experiment – a ne levný. Pokud se při tom řídíte pravidly, která jsou ve skutečnosti chybná, budete se jen velmi těžko dopracovávat k vytčenému cíli. Kromě toho si zřejmě neúspěch také nesprávně zdůvodníte. Kdybyste měli k dispozici alespoň trochu informací o vztahu mezi </w:t>
      </w:r>
      <w:proofErr w:type="spellStart"/>
      <w:r>
        <w:rPr>
          <w:lang w:val="cs-CZ"/>
        </w:rPr>
        <w:t>inbreedingem</w:t>
      </w:r>
      <w:proofErr w:type="spellEnd"/>
      <w:r>
        <w:rPr>
          <w:lang w:val="cs-CZ"/>
        </w:rPr>
        <w:t xml:space="preserve"> a alelickou pestrostí, potřebnou pro účinnou selekci, </w:t>
      </w:r>
      <w:r>
        <w:rPr>
          <w:lang w:val="cs-CZ"/>
        </w:rPr>
        <w:lastRenderedPageBreak/>
        <w:t xml:space="preserve">zřejmě byste získali jiný pohled na způsob vedení svého chovu. Pokud se o pravidlech genetiky dozvíte ještě víc, zase to váš pohled na věc pozmění. </w:t>
      </w:r>
    </w:p>
    <w:p w:rsidR="00872CF7" w:rsidRDefault="00872CF7" w:rsidP="00872CF7">
      <w:pPr>
        <w:rPr>
          <w:lang w:val="cs-CZ"/>
        </w:rPr>
      </w:pPr>
    </w:p>
    <w:p w:rsidR="00872CF7" w:rsidRDefault="00872CF7" w:rsidP="00872CF7">
      <w:pPr>
        <w:rPr>
          <w:lang w:val="cs-CZ"/>
        </w:rPr>
      </w:pPr>
      <w:r>
        <w:rPr>
          <w:lang w:val="cs-CZ"/>
        </w:rPr>
        <w:t xml:space="preserve">Vznesla jsem tuto otázku, neboť jsem byla zvědavá, jak na ní budou chovatelé odpovídat. Nečekala jsem takové množství hlasů pro obě varianty odpovědí (pravda i lež), ani množství nabízených zdůvodnění, jež ve skutečnosti nevysvětlovaly ani jednu odpověď. Bylo jasné, že mnozí lidé zkrátka neměli znalosti, se kterými by na otázku snadno správně odpověděli. Ba co hůř, oni ani nevěděli, že správnou odpověď neznají. Je nepochybné, že mnoho chovatelů zakládá svá chovatelská rozhodnutí na „informacích“, které zkrátka nejsou pravdivé. Jak efektivní a účinný může být chovatelský program, založený na nesprávných informacích? </w:t>
      </w:r>
    </w:p>
    <w:p w:rsidR="00872CF7" w:rsidRDefault="00872CF7" w:rsidP="00872CF7">
      <w:pPr>
        <w:rPr>
          <w:lang w:val="cs-CZ"/>
        </w:rPr>
      </w:pPr>
    </w:p>
    <w:p w:rsidR="00872CF7" w:rsidRDefault="00872CF7" w:rsidP="00872CF7">
      <w:pPr>
        <w:rPr>
          <w:lang w:val="cs-CZ"/>
        </w:rPr>
      </w:pPr>
      <w:r>
        <w:rPr>
          <w:lang w:val="cs-CZ"/>
        </w:rPr>
        <w:t xml:space="preserve">Jak byste zhodnotili následující tvrzení? Pravda nebo lež?  </w:t>
      </w:r>
      <w:r>
        <w:rPr>
          <w:lang w:val="cs-CZ"/>
        </w:rPr>
        <w:br/>
        <w:t> </w:t>
      </w:r>
      <w:r>
        <w:rPr>
          <w:lang w:val="cs-CZ"/>
        </w:rPr>
        <w:br/>
        <w:t>U psů nedochází k hybridnímu posílení.</w:t>
      </w:r>
    </w:p>
    <w:p w:rsidR="00872CF7" w:rsidRDefault="00872CF7" w:rsidP="00872CF7">
      <w:pPr>
        <w:rPr>
          <w:lang w:val="cs-CZ"/>
        </w:rPr>
      </w:pPr>
      <w:r>
        <w:rPr>
          <w:lang w:val="cs-CZ"/>
        </w:rPr>
        <w:t>Znám svou linii.</w:t>
      </w:r>
    </w:p>
    <w:p w:rsidR="00872CF7" w:rsidRDefault="00872CF7" w:rsidP="00872CF7">
      <w:pPr>
        <w:rPr>
          <w:lang w:val="cs-CZ"/>
        </w:rPr>
      </w:pPr>
      <w:r>
        <w:rPr>
          <w:lang w:val="cs-CZ"/>
        </w:rPr>
        <w:t>Kryj pouze nejlepší nejlepším, ostatní vyřaď z chovu.</w:t>
      </w:r>
    </w:p>
    <w:p w:rsidR="00872CF7" w:rsidRDefault="00872CF7" w:rsidP="00872CF7">
      <w:pPr>
        <w:rPr>
          <w:lang w:val="cs-CZ"/>
        </w:rPr>
      </w:pPr>
      <w:r>
        <w:rPr>
          <w:lang w:val="cs-CZ"/>
        </w:rPr>
        <w:t>Recesivní mutace by měly být z genofondu odstraněny.</w:t>
      </w:r>
    </w:p>
    <w:p w:rsidR="00872CF7" w:rsidRDefault="00872CF7" w:rsidP="00872CF7">
      <w:pPr>
        <w:rPr>
          <w:lang w:val="cs-CZ"/>
        </w:rPr>
      </w:pPr>
      <w:r>
        <w:rPr>
          <w:lang w:val="cs-CZ"/>
        </w:rPr>
        <w:t>Štěně jedináček je nositelem kvality.</w:t>
      </w:r>
    </w:p>
    <w:p w:rsidR="00872CF7" w:rsidRDefault="00872CF7" w:rsidP="00872CF7">
      <w:pPr>
        <w:rPr>
          <w:lang w:val="cs-CZ"/>
        </w:rPr>
      </w:pPr>
      <w:r>
        <w:rPr>
          <w:lang w:val="cs-CZ"/>
        </w:rPr>
        <w:t>Fena je důležitější než pes.</w:t>
      </w:r>
    </w:p>
    <w:p w:rsidR="00872CF7" w:rsidRDefault="00872CF7" w:rsidP="00872CF7">
      <w:pPr>
        <w:rPr>
          <w:lang w:val="cs-CZ"/>
        </w:rPr>
      </w:pPr>
      <w:proofErr w:type="spellStart"/>
      <w:r>
        <w:rPr>
          <w:lang w:val="cs-CZ"/>
        </w:rPr>
        <w:t>Inbreeding</w:t>
      </w:r>
      <w:proofErr w:type="spellEnd"/>
      <w:r>
        <w:rPr>
          <w:lang w:val="cs-CZ"/>
        </w:rPr>
        <w:t xml:space="preserve"> nezvyšuje výskyt zdravotních problémů v chovu čistokrevných psů.</w:t>
      </w:r>
    </w:p>
    <w:p w:rsidR="00872CF7" w:rsidRDefault="00872CF7" w:rsidP="00872CF7">
      <w:pPr>
        <w:rPr>
          <w:lang w:val="cs-CZ"/>
        </w:rPr>
      </w:pPr>
      <w:r>
        <w:rPr>
          <w:lang w:val="cs-CZ"/>
        </w:rPr>
        <w:t>Musíme ochránit genetickou čistotu plemen pomocí uzavřených plemenných knih.</w:t>
      </w:r>
      <w:r>
        <w:rPr>
          <w:lang w:val="cs-CZ"/>
        </w:rPr>
        <w:br/>
      </w:r>
      <w:r>
        <w:rPr>
          <w:lang w:val="cs-CZ"/>
        </w:rPr>
        <w:br/>
        <w:t>Všechna tato prohlášení uslyšíte v debatách o chovu psů. Všechna jsou nepravdivá. Všechna porušují základní pravidla genetiky, která platí, ať už jim věříte nebo ne. Jak chcete chovat ty nejlepší psy, když neznáte pravidla hry?</w:t>
      </w:r>
    </w:p>
    <w:p w:rsidR="00872CF7" w:rsidRDefault="00872CF7" w:rsidP="00872CF7">
      <w:pPr>
        <w:rPr>
          <w:lang w:val="cs-CZ"/>
        </w:rPr>
      </w:pPr>
      <w:r>
        <w:rPr>
          <w:lang w:val="cs-CZ"/>
        </w:rPr>
        <w:t> </w:t>
      </w:r>
      <w:r>
        <w:rPr>
          <w:lang w:val="cs-CZ"/>
        </w:rPr>
        <w:br/>
        <w:t>Je třeba vědět, co je pravda a vědět, že nevíte to, co nevíte.</w:t>
      </w:r>
    </w:p>
    <w:p w:rsidR="00872CF7" w:rsidRDefault="00872CF7" w:rsidP="00872CF7">
      <w:pPr>
        <w:rPr>
          <w:lang w:val="cs-CZ"/>
        </w:rPr>
      </w:pPr>
    </w:p>
    <w:p w:rsidR="00872CF7" w:rsidRDefault="00872CF7" w:rsidP="00872CF7">
      <w:pPr>
        <w:rPr>
          <w:lang w:val="cs-CZ"/>
        </w:rPr>
      </w:pPr>
    </w:p>
    <w:p w:rsidR="00872CF7" w:rsidRDefault="00872CF7" w:rsidP="00872CF7">
      <w:pPr>
        <w:rPr>
          <w:lang w:val="cs-CZ"/>
        </w:rPr>
      </w:pPr>
    </w:p>
    <w:p w:rsidR="00872CF7" w:rsidRDefault="00872CF7" w:rsidP="00872CF7">
      <w:pPr>
        <w:pStyle w:val="Nadpis2"/>
        <w:rPr>
          <w:rStyle w:val="Zvraznn"/>
          <w:b w:val="0"/>
          <w:bCs w:val="0"/>
          <w:sz w:val="24"/>
          <w:szCs w:val="24"/>
        </w:rPr>
      </w:pPr>
      <w:proofErr w:type="spellStart"/>
      <w:r>
        <w:rPr>
          <w:rFonts w:ascii="Times New Roman" w:hAnsi="Times New Roman"/>
          <w:i w:val="0"/>
          <w:sz w:val="24"/>
          <w:szCs w:val="24"/>
          <w:lang w:val="cs-CZ"/>
        </w:rPr>
        <w:t>Carol</w:t>
      </w:r>
      <w:proofErr w:type="spellEnd"/>
      <w:r>
        <w:rPr>
          <w:rFonts w:ascii="Times New Roman" w:hAnsi="Times New Roman"/>
          <w:i w:val="0"/>
          <w:sz w:val="24"/>
          <w:szCs w:val="24"/>
          <w:lang w:val="cs-CZ"/>
        </w:rPr>
        <w:t xml:space="preserve"> </w:t>
      </w:r>
      <w:proofErr w:type="spellStart"/>
      <w:r>
        <w:rPr>
          <w:rFonts w:ascii="Times New Roman" w:hAnsi="Times New Roman"/>
          <w:i w:val="0"/>
          <w:sz w:val="24"/>
          <w:szCs w:val="24"/>
          <w:lang w:val="cs-CZ"/>
        </w:rPr>
        <w:t>Beuchat</w:t>
      </w:r>
      <w:proofErr w:type="spellEnd"/>
      <w:r>
        <w:rPr>
          <w:rFonts w:ascii="Times New Roman" w:hAnsi="Times New Roman"/>
          <w:i w:val="0"/>
          <w:sz w:val="24"/>
          <w:szCs w:val="24"/>
          <w:lang w:val="cs-CZ"/>
        </w:rPr>
        <w:t>, PhD</w:t>
      </w:r>
      <w:r>
        <w:rPr>
          <w:rFonts w:ascii="Times New Roman" w:hAnsi="Times New Roman"/>
          <w:b w:val="0"/>
          <w:i w:val="0"/>
          <w:sz w:val="24"/>
          <w:szCs w:val="24"/>
          <w:lang w:val="cs-CZ"/>
        </w:rPr>
        <w:br/>
      </w:r>
      <w:proofErr w:type="spellStart"/>
      <w:r>
        <w:rPr>
          <w:rStyle w:val="Zvraznn"/>
          <w:b w:val="0"/>
          <w:bCs w:val="0"/>
          <w:sz w:val="24"/>
          <w:szCs w:val="24"/>
          <w:lang w:val="cs-CZ"/>
        </w:rPr>
        <w:t>Scientific</w:t>
      </w:r>
      <w:proofErr w:type="spellEnd"/>
      <w:r>
        <w:rPr>
          <w:rStyle w:val="Zvraznn"/>
          <w:b w:val="0"/>
          <w:bCs w:val="0"/>
          <w:sz w:val="24"/>
          <w:szCs w:val="24"/>
          <w:lang w:val="cs-CZ"/>
        </w:rPr>
        <w:t xml:space="preserve"> </w:t>
      </w:r>
      <w:proofErr w:type="spellStart"/>
      <w:r>
        <w:rPr>
          <w:rStyle w:val="Zvraznn"/>
          <w:b w:val="0"/>
          <w:bCs w:val="0"/>
          <w:sz w:val="24"/>
          <w:szCs w:val="24"/>
          <w:lang w:val="cs-CZ"/>
        </w:rPr>
        <w:t>Director</w:t>
      </w:r>
      <w:proofErr w:type="spellEnd"/>
      <w:r>
        <w:rPr>
          <w:rStyle w:val="Zvraznn"/>
          <w:b w:val="0"/>
          <w:bCs w:val="0"/>
          <w:sz w:val="24"/>
          <w:szCs w:val="24"/>
          <w:lang w:val="cs-CZ"/>
        </w:rPr>
        <w:t xml:space="preserve">, Institute </w:t>
      </w:r>
      <w:proofErr w:type="spellStart"/>
      <w:r>
        <w:rPr>
          <w:rStyle w:val="Zvraznn"/>
          <w:b w:val="0"/>
          <w:bCs w:val="0"/>
          <w:sz w:val="24"/>
          <w:szCs w:val="24"/>
          <w:lang w:val="cs-CZ"/>
        </w:rPr>
        <w:t>of</w:t>
      </w:r>
      <w:proofErr w:type="spellEnd"/>
      <w:r>
        <w:rPr>
          <w:rStyle w:val="Zvraznn"/>
          <w:b w:val="0"/>
          <w:bCs w:val="0"/>
          <w:sz w:val="24"/>
          <w:szCs w:val="24"/>
          <w:lang w:val="cs-CZ"/>
        </w:rPr>
        <w:t xml:space="preserve"> </w:t>
      </w:r>
      <w:proofErr w:type="spellStart"/>
      <w:r>
        <w:rPr>
          <w:rStyle w:val="Zvraznn"/>
          <w:b w:val="0"/>
          <w:bCs w:val="0"/>
          <w:sz w:val="24"/>
          <w:szCs w:val="24"/>
          <w:lang w:val="cs-CZ"/>
        </w:rPr>
        <w:t>Canine</w:t>
      </w:r>
      <w:proofErr w:type="spellEnd"/>
      <w:r>
        <w:rPr>
          <w:rStyle w:val="Zvraznn"/>
          <w:b w:val="0"/>
          <w:bCs w:val="0"/>
          <w:sz w:val="24"/>
          <w:szCs w:val="24"/>
          <w:lang w:val="cs-CZ"/>
        </w:rPr>
        <w:t xml:space="preserve"> Biology</w:t>
      </w:r>
      <w:r>
        <w:rPr>
          <w:rFonts w:ascii="Times New Roman" w:hAnsi="Times New Roman"/>
          <w:sz w:val="24"/>
          <w:szCs w:val="24"/>
          <w:lang w:val="cs-CZ"/>
        </w:rPr>
        <w:br/>
      </w:r>
      <w:proofErr w:type="spellStart"/>
      <w:r>
        <w:rPr>
          <w:rStyle w:val="Zvraznn"/>
          <w:b w:val="0"/>
          <w:bCs w:val="0"/>
          <w:sz w:val="24"/>
          <w:szCs w:val="24"/>
          <w:lang w:val="cs-CZ"/>
        </w:rPr>
        <w:t>Division</w:t>
      </w:r>
      <w:proofErr w:type="spellEnd"/>
      <w:r>
        <w:rPr>
          <w:rStyle w:val="Zvraznn"/>
          <w:b w:val="0"/>
          <w:bCs w:val="0"/>
          <w:sz w:val="24"/>
          <w:szCs w:val="24"/>
          <w:lang w:val="cs-CZ"/>
        </w:rPr>
        <w:t xml:space="preserve"> </w:t>
      </w:r>
      <w:proofErr w:type="spellStart"/>
      <w:r>
        <w:rPr>
          <w:rStyle w:val="Zvraznn"/>
          <w:b w:val="0"/>
          <w:bCs w:val="0"/>
          <w:sz w:val="24"/>
          <w:szCs w:val="24"/>
          <w:lang w:val="cs-CZ"/>
        </w:rPr>
        <w:t>of</w:t>
      </w:r>
      <w:proofErr w:type="spellEnd"/>
      <w:r>
        <w:rPr>
          <w:rStyle w:val="Zvraznn"/>
          <w:b w:val="0"/>
          <w:bCs w:val="0"/>
          <w:sz w:val="24"/>
          <w:szCs w:val="24"/>
          <w:lang w:val="cs-CZ"/>
        </w:rPr>
        <w:t xml:space="preserve"> </w:t>
      </w:r>
      <w:proofErr w:type="spellStart"/>
      <w:r>
        <w:rPr>
          <w:rStyle w:val="Zvraznn"/>
          <w:b w:val="0"/>
          <w:bCs w:val="0"/>
          <w:sz w:val="24"/>
          <w:szCs w:val="24"/>
          <w:lang w:val="cs-CZ"/>
        </w:rPr>
        <w:t>Genetics</w:t>
      </w:r>
      <w:proofErr w:type="spellEnd"/>
      <w:r>
        <w:rPr>
          <w:rStyle w:val="Zvraznn"/>
          <w:b w:val="0"/>
          <w:bCs w:val="0"/>
          <w:sz w:val="24"/>
          <w:szCs w:val="24"/>
          <w:lang w:val="cs-CZ"/>
        </w:rPr>
        <w:t xml:space="preserve">, </w:t>
      </w:r>
      <w:proofErr w:type="spellStart"/>
      <w:r>
        <w:rPr>
          <w:rStyle w:val="Zvraznn"/>
          <w:b w:val="0"/>
          <w:bCs w:val="0"/>
          <w:sz w:val="24"/>
          <w:szCs w:val="24"/>
          <w:lang w:val="cs-CZ"/>
        </w:rPr>
        <w:t>Genomics</w:t>
      </w:r>
      <w:proofErr w:type="spellEnd"/>
      <w:r>
        <w:rPr>
          <w:rStyle w:val="Zvraznn"/>
          <w:b w:val="0"/>
          <w:bCs w:val="0"/>
          <w:sz w:val="24"/>
          <w:szCs w:val="24"/>
          <w:lang w:val="cs-CZ"/>
        </w:rPr>
        <w:t xml:space="preserve">, </w:t>
      </w:r>
      <w:proofErr w:type="spellStart"/>
      <w:r>
        <w:rPr>
          <w:rStyle w:val="Zvraznn"/>
          <w:b w:val="0"/>
          <w:bCs w:val="0"/>
          <w:sz w:val="24"/>
          <w:szCs w:val="24"/>
          <w:lang w:val="cs-CZ"/>
        </w:rPr>
        <w:t>and</w:t>
      </w:r>
      <w:proofErr w:type="spellEnd"/>
      <w:r>
        <w:rPr>
          <w:rStyle w:val="Zvraznn"/>
          <w:b w:val="0"/>
          <w:bCs w:val="0"/>
          <w:sz w:val="24"/>
          <w:szCs w:val="24"/>
          <w:lang w:val="cs-CZ"/>
        </w:rPr>
        <w:t xml:space="preserve"> </w:t>
      </w:r>
      <w:proofErr w:type="spellStart"/>
      <w:r>
        <w:rPr>
          <w:rStyle w:val="Zvraznn"/>
          <w:b w:val="0"/>
          <w:bCs w:val="0"/>
          <w:sz w:val="24"/>
          <w:szCs w:val="24"/>
          <w:lang w:val="cs-CZ"/>
        </w:rPr>
        <w:t>Development</w:t>
      </w:r>
      <w:proofErr w:type="spellEnd"/>
      <w:r>
        <w:rPr>
          <w:rStyle w:val="Zvraznn"/>
          <w:b w:val="0"/>
          <w:bCs w:val="0"/>
          <w:sz w:val="24"/>
          <w:szCs w:val="24"/>
          <w:lang w:val="cs-CZ"/>
        </w:rPr>
        <w:t>, </w:t>
      </w:r>
      <w:proofErr w:type="spellStart"/>
      <w:r>
        <w:rPr>
          <w:rStyle w:val="Zvraznn"/>
          <w:b w:val="0"/>
          <w:bCs w:val="0"/>
          <w:sz w:val="24"/>
          <w:szCs w:val="24"/>
          <w:lang w:val="cs-CZ"/>
        </w:rPr>
        <w:t>Dept</w:t>
      </w:r>
      <w:proofErr w:type="spellEnd"/>
      <w:r>
        <w:rPr>
          <w:rStyle w:val="Zvraznn"/>
          <w:b w:val="0"/>
          <w:bCs w:val="0"/>
          <w:sz w:val="24"/>
          <w:szCs w:val="24"/>
          <w:lang w:val="cs-CZ"/>
        </w:rPr>
        <w:t xml:space="preserve"> </w:t>
      </w:r>
      <w:proofErr w:type="spellStart"/>
      <w:r>
        <w:rPr>
          <w:rStyle w:val="Zvraznn"/>
          <w:b w:val="0"/>
          <w:bCs w:val="0"/>
          <w:sz w:val="24"/>
          <w:szCs w:val="24"/>
          <w:lang w:val="cs-CZ"/>
        </w:rPr>
        <w:t>of</w:t>
      </w:r>
      <w:proofErr w:type="spellEnd"/>
      <w:r>
        <w:rPr>
          <w:rStyle w:val="Zvraznn"/>
          <w:b w:val="0"/>
          <w:bCs w:val="0"/>
          <w:sz w:val="24"/>
          <w:szCs w:val="24"/>
          <w:lang w:val="cs-CZ"/>
        </w:rPr>
        <w:t xml:space="preserve"> </w:t>
      </w:r>
      <w:proofErr w:type="spellStart"/>
      <w:r>
        <w:rPr>
          <w:rStyle w:val="Zvraznn"/>
          <w:b w:val="0"/>
          <w:bCs w:val="0"/>
          <w:sz w:val="24"/>
          <w:szCs w:val="24"/>
          <w:lang w:val="cs-CZ"/>
        </w:rPr>
        <w:t>Molecular</w:t>
      </w:r>
      <w:proofErr w:type="spellEnd"/>
      <w:r>
        <w:rPr>
          <w:rStyle w:val="Zvraznn"/>
          <w:b w:val="0"/>
          <w:bCs w:val="0"/>
          <w:sz w:val="24"/>
          <w:szCs w:val="24"/>
          <w:lang w:val="cs-CZ"/>
        </w:rPr>
        <w:t xml:space="preserve"> </w:t>
      </w:r>
      <w:proofErr w:type="spellStart"/>
      <w:r>
        <w:rPr>
          <w:rStyle w:val="Zvraznn"/>
          <w:b w:val="0"/>
          <w:bCs w:val="0"/>
          <w:sz w:val="24"/>
          <w:szCs w:val="24"/>
          <w:lang w:val="cs-CZ"/>
        </w:rPr>
        <w:t>and</w:t>
      </w:r>
      <w:proofErr w:type="spellEnd"/>
      <w:r>
        <w:rPr>
          <w:rStyle w:val="Zvraznn"/>
          <w:b w:val="0"/>
          <w:bCs w:val="0"/>
          <w:sz w:val="24"/>
          <w:szCs w:val="24"/>
          <w:lang w:val="cs-CZ"/>
        </w:rPr>
        <w:t xml:space="preserve"> Cell Biology, University </w:t>
      </w:r>
      <w:proofErr w:type="spellStart"/>
      <w:r>
        <w:rPr>
          <w:rStyle w:val="Zvraznn"/>
          <w:b w:val="0"/>
          <w:bCs w:val="0"/>
          <w:sz w:val="24"/>
          <w:szCs w:val="24"/>
          <w:lang w:val="cs-CZ"/>
        </w:rPr>
        <w:t>of</w:t>
      </w:r>
      <w:proofErr w:type="spellEnd"/>
      <w:r>
        <w:rPr>
          <w:rStyle w:val="Zvraznn"/>
          <w:b w:val="0"/>
          <w:bCs w:val="0"/>
          <w:sz w:val="24"/>
          <w:szCs w:val="24"/>
          <w:lang w:val="cs-CZ"/>
        </w:rPr>
        <w:t xml:space="preserve"> </w:t>
      </w:r>
      <w:proofErr w:type="spellStart"/>
      <w:r>
        <w:rPr>
          <w:rStyle w:val="Zvraznn"/>
          <w:b w:val="0"/>
          <w:bCs w:val="0"/>
          <w:sz w:val="24"/>
          <w:szCs w:val="24"/>
          <w:lang w:val="cs-CZ"/>
        </w:rPr>
        <w:t>California</w:t>
      </w:r>
      <w:proofErr w:type="spellEnd"/>
      <w:r>
        <w:rPr>
          <w:rStyle w:val="Zvraznn"/>
          <w:b w:val="0"/>
          <w:bCs w:val="0"/>
          <w:sz w:val="24"/>
          <w:szCs w:val="24"/>
          <w:lang w:val="cs-CZ"/>
        </w:rPr>
        <w:t xml:space="preserve"> </w:t>
      </w:r>
      <w:proofErr w:type="spellStart"/>
      <w:r>
        <w:rPr>
          <w:rStyle w:val="Zvraznn"/>
          <w:b w:val="0"/>
          <w:bCs w:val="0"/>
          <w:sz w:val="24"/>
          <w:szCs w:val="24"/>
          <w:lang w:val="cs-CZ"/>
        </w:rPr>
        <w:t>Berkeley</w:t>
      </w:r>
      <w:proofErr w:type="spellEnd"/>
      <w:r>
        <w:rPr>
          <w:rStyle w:val="Zvraznn"/>
          <w:b w:val="0"/>
          <w:bCs w:val="0"/>
          <w:sz w:val="24"/>
          <w:szCs w:val="24"/>
          <w:lang w:val="cs-CZ"/>
        </w:rPr>
        <w:t>, www.instituteofcaninebiology.org</w:t>
      </w:r>
    </w:p>
    <w:p w:rsidR="00872CF7" w:rsidRDefault="00872CF7" w:rsidP="00872CF7">
      <w:pPr>
        <w:rPr>
          <w:rFonts w:cs="Times New Roman"/>
        </w:rPr>
      </w:pPr>
    </w:p>
    <w:p w:rsidR="00872CF7" w:rsidRDefault="00872CF7" w:rsidP="00872CF7">
      <w:pPr>
        <w:rPr>
          <w:rFonts w:cs="Times New Roman"/>
          <w:szCs w:val="24"/>
          <w:lang w:val="cs-CZ"/>
        </w:rPr>
      </w:pPr>
      <w:r>
        <w:rPr>
          <w:rFonts w:cs="Times New Roman"/>
          <w:szCs w:val="24"/>
          <w:lang w:val="cs-CZ"/>
        </w:rPr>
        <w:t xml:space="preserve">Překlad: Mgr. Petra </w:t>
      </w:r>
      <w:proofErr w:type="spellStart"/>
      <w:r>
        <w:rPr>
          <w:rFonts w:cs="Times New Roman"/>
          <w:szCs w:val="24"/>
          <w:lang w:val="cs-CZ"/>
        </w:rPr>
        <w:t>Otevřelová</w:t>
      </w:r>
      <w:proofErr w:type="spellEnd"/>
    </w:p>
    <w:p w:rsidR="00A97927" w:rsidRPr="00872CF7" w:rsidRDefault="00872CF7" w:rsidP="00872CF7">
      <w:pPr>
        <w:rPr>
          <w:szCs w:val="22"/>
        </w:rPr>
      </w:pPr>
      <w:r>
        <w:rPr>
          <w:lang w:val="cs-CZ"/>
        </w:rPr>
        <w:br/>
      </w:r>
    </w:p>
    <w:sectPr w:rsidR="00A97927" w:rsidRPr="00872CF7" w:rsidSect="008868C9">
      <w:footnotePr>
        <w:pos w:val="beneathText"/>
      </w:footnotePr>
      <w:pgSz w:w="12240" w:h="15840"/>
      <w:pgMar w:top="1417" w:right="1417" w:bottom="1417" w:left="1417" w:header="1417" w:footer="141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040B0C"/>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C304BF1"/>
    <w:multiLevelType w:val="multilevel"/>
    <w:tmpl w:val="2734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857BC"/>
    <w:multiLevelType w:val="hybridMultilevel"/>
    <w:tmpl w:val="08D42A68"/>
    <w:lvl w:ilvl="0" w:tplc="62027AF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36C669F"/>
    <w:multiLevelType w:val="multilevel"/>
    <w:tmpl w:val="4B7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77582"/>
    <w:multiLevelType w:val="hybridMultilevel"/>
    <w:tmpl w:val="50DA2128"/>
    <w:lvl w:ilvl="0" w:tplc="4704F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D5D4814"/>
    <w:multiLevelType w:val="hybridMultilevel"/>
    <w:tmpl w:val="C9CAC392"/>
    <w:lvl w:ilvl="0" w:tplc="0C9CFF6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6C41560"/>
    <w:multiLevelType w:val="hybridMultilevel"/>
    <w:tmpl w:val="C574833C"/>
    <w:lvl w:ilvl="0" w:tplc="30A6B1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D491F61"/>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55C6527A"/>
    <w:multiLevelType w:val="singleLevel"/>
    <w:tmpl w:val="0405000F"/>
    <w:lvl w:ilvl="0">
      <w:start w:val="2"/>
      <w:numFmt w:val="decimal"/>
      <w:lvlText w:val="%1."/>
      <w:lvlJc w:val="left"/>
      <w:pPr>
        <w:tabs>
          <w:tab w:val="num" w:pos="360"/>
        </w:tabs>
        <w:ind w:left="360" w:hanging="360"/>
      </w:pPr>
      <w:rPr>
        <w:rFonts w:hint="default"/>
      </w:rPr>
    </w:lvl>
  </w:abstractNum>
  <w:abstractNum w:abstractNumId="11">
    <w:nsid w:val="58DF1FCB"/>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61746E4F"/>
    <w:multiLevelType w:val="hybridMultilevel"/>
    <w:tmpl w:val="54BAC07C"/>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3">
    <w:nsid w:val="6DAA5B2F"/>
    <w:multiLevelType w:val="singleLevel"/>
    <w:tmpl w:val="0405000F"/>
    <w:lvl w:ilvl="0">
      <w:start w:val="1"/>
      <w:numFmt w:val="decimal"/>
      <w:lvlText w:val="%1."/>
      <w:lvlJc w:val="left"/>
      <w:pPr>
        <w:tabs>
          <w:tab w:val="num" w:pos="360"/>
        </w:tabs>
        <w:ind w:left="360" w:hanging="360"/>
      </w:pPr>
      <w:rPr>
        <w:rFonts w:hint="default"/>
      </w:rPr>
    </w:lvl>
  </w:abstractNum>
  <w:abstractNum w:abstractNumId="14">
    <w:nsid w:val="74454B84"/>
    <w:multiLevelType w:val="hybridMultilevel"/>
    <w:tmpl w:val="B05AFE6E"/>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7FB3413"/>
    <w:multiLevelType w:val="singleLevel"/>
    <w:tmpl w:val="D67C150E"/>
    <w:lvl w:ilvl="0">
      <w:start w:val="10"/>
      <w:numFmt w:val="bullet"/>
      <w:lvlText w:val="-"/>
      <w:lvlJc w:val="left"/>
      <w:pPr>
        <w:tabs>
          <w:tab w:val="num" w:pos="360"/>
        </w:tabs>
        <w:ind w:left="360" w:hanging="360"/>
      </w:pPr>
      <w:rPr>
        <w:rFonts w:hint="default"/>
      </w:rPr>
    </w:lvl>
  </w:abstractNum>
  <w:abstractNum w:abstractNumId="16">
    <w:nsid w:val="7B0419E3"/>
    <w:multiLevelType w:val="hybridMultilevel"/>
    <w:tmpl w:val="94BA3D3E"/>
    <w:lvl w:ilvl="0" w:tplc="1DF22804">
      <w:start w:val="2"/>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13"/>
  </w:num>
  <w:num w:numId="4">
    <w:abstractNumId w:val="10"/>
  </w:num>
  <w:num w:numId="5">
    <w:abstractNumId w:val="9"/>
  </w:num>
  <w:num w:numId="6">
    <w:abstractNumId w:val="2"/>
  </w:num>
  <w:num w:numId="7">
    <w:abstractNumId w:val="11"/>
  </w:num>
  <w:num w:numId="8">
    <w:abstractNumId w:val="15"/>
  </w:num>
  <w:num w:numId="9">
    <w:abstractNumId w:val="5"/>
  </w:num>
  <w:num w:numId="10">
    <w:abstractNumId w:val="3"/>
  </w:num>
  <w:num w:numId="11">
    <w:abstractNumId w:val="16"/>
  </w:num>
  <w:num w:numId="12">
    <w:abstractNumId w:val="12"/>
  </w:num>
  <w:num w:numId="13">
    <w:abstractNumId w:val="14"/>
  </w:num>
  <w:num w:numId="14">
    <w:abstractNumId w:val="8"/>
  </w:num>
  <w:num w:numId="15">
    <w:abstractNumId w:val="7"/>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rsids>
    <w:rsidRoot w:val="0086275C"/>
    <w:rsid w:val="000138D4"/>
    <w:rsid w:val="0002441F"/>
    <w:rsid w:val="00031129"/>
    <w:rsid w:val="00035709"/>
    <w:rsid w:val="00042AC2"/>
    <w:rsid w:val="00081017"/>
    <w:rsid w:val="0008192B"/>
    <w:rsid w:val="000916A5"/>
    <w:rsid w:val="000B0D7D"/>
    <w:rsid w:val="000C7A31"/>
    <w:rsid w:val="000D51CF"/>
    <w:rsid w:val="000E352B"/>
    <w:rsid w:val="00105694"/>
    <w:rsid w:val="0010692E"/>
    <w:rsid w:val="00122D7E"/>
    <w:rsid w:val="0014168A"/>
    <w:rsid w:val="001612D3"/>
    <w:rsid w:val="00183A81"/>
    <w:rsid w:val="00187605"/>
    <w:rsid w:val="00207EDD"/>
    <w:rsid w:val="00212519"/>
    <w:rsid w:val="00242B27"/>
    <w:rsid w:val="00247983"/>
    <w:rsid w:val="002558BF"/>
    <w:rsid w:val="00260BC6"/>
    <w:rsid w:val="0026329B"/>
    <w:rsid w:val="00265847"/>
    <w:rsid w:val="002C2FD9"/>
    <w:rsid w:val="002E4E36"/>
    <w:rsid w:val="003207A0"/>
    <w:rsid w:val="00333577"/>
    <w:rsid w:val="00333681"/>
    <w:rsid w:val="00373D36"/>
    <w:rsid w:val="00375549"/>
    <w:rsid w:val="00375BCC"/>
    <w:rsid w:val="0038604E"/>
    <w:rsid w:val="00390651"/>
    <w:rsid w:val="00392028"/>
    <w:rsid w:val="003A7901"/>
    <w:rsid w:val="003F50FD"/>
    <w:rsid w:val="00400A7C"/>
    <w:rsid w:val="00403677"/>
    <w:rsid w:val="004362CE"/>
    <w:rsid w:val="004836E1"/>
    <w:rsid w:val="00492890"/>
    <w:rsid w:val="004C55FE"/>
    <w:rsid w:val="004F3DE5"/>
    <w:rsid w:val="00531A37"/>
    <w:rsid w:val="00554D1F"/>
    <w:rsid w:val="005808AD"/>
    <w:rsid w:val="005A635A"/>
    <w:rsid w:val="005B4D79"/>
    <w:rsid w:val="005C28C3"/>
    <w:rsid w:val="005D2F9D"/>
    <w:rsid w:val="005E5DA1"/>
    <w:rsid w:val="00604316"/>
    <w:rsid w:val="00610110"/>
    <w:rsid w:val="006117CF"/>
    <w:rsid w:val="006131B9"/>
    <w:rsid w:val="00622207"/>
    <w:rsid w:val="00625808"/>
    <w:rsid w:val="00630490"/>
    <w:rsid w:val="006753D4"/>
    <w:rsid w:val="00677A0F"/>
    <w:rsid w:val="00686F8D"/>
    <w:rsid w:val="006872C6"/>
    <w:rsid w:val="00696725"/>
    <w:rsid w:val="006A5167"/>
    <w:rsid w:val="006B2858"/>
    <w:rsid w:val="006F59A1"/>
    <w:rsid w:val="00712DE0"/>
    <w:rsid w:val="00713F03"/>
    <w:rsid w:val="007206AC"/>
    <w:rsid w:val="0073618E"/>
    <w:rsid w:val="00737B2B"/>
    <w:rsid w:val="007477C3"/>
    <w:rsid w:val="007E30E6"/>
    <w:rsid w:val="007E6D58"/>
    <w:rsid w:val="007E7483"/>
    <w:rsid w:val="00811FEE"/>
    <w:rsid w:val="008250D3"/>
    <w:rsid w:val="00832A9B"/>
    <w:rsid w:val="008606E2"/>
    <w:rsid w:val="0086275C"/>
    <w:rsid w:val="00863CCA"/>
    <w:rsid w:val="00872CF7"/>
    <w:rsid w:val="00873D52"/>
    <w:rsid w:val="008868C9"/>
    <w:rsid w:val="00891112"/>
    <w:rsid w:val="008B30A2"/>
    <w:rsid w:val="0090035E"/>
    <w:rsid w:val="00915762"/>
    <w:rsid w:val="00924C75"/>
    <w:rsid w:val="00965C8A"/>
    <w:rsid w:val="00973683"/>
    <w:rsid w:val="009778E1"/>
    <w:rsid w:val="009B29EF"/>
    <w:rsid w:val="009B5097"/>
    <w:rsid w:val="009D37CF"/>
    <w:rsid w:val="00A0063D"/>
    <w:rsid w:val="00A0375A"/>
    <w:rsid w:val="00A221EE"/>
    <w:rsid w:val="00A24499"/>
    <w:rsid w:val="00A271B1"/>
    <w:rsid w:val="00A302FA"/>
    <w:rsid w:val="00A3495B"/>
    <w:rsid w:val="00A42A27"/>
    <w:rsid w:val="00A462A9"/>
    <w:rsid w:val="00A74CC7"/>
    <w:rsid w:val="00A97927"/>
    <w:rsid w:val="00AA1B82"/>
    <w:rsid w:val="00AA53AD"/>
    <w:rsid w:val="00AE0B5C"/>
    <w:rsid w:val="00B52EED"/>
    <w:rsid w:val="00B66360"/>
    <w:rsid w:val="00B71CB8"/>
    <w:rsid w:val="00B80A8D"/>
    <w:rsid w:val="00BA0B10"/>
    <w:rsid w:val="00BA17F1"/>
    <w:rsid w:val="00BB1300"/>
    <w:rsid w:val="00BC2CBD"/>
    <w:rsid w:val="00BC535F"/>
    <w:rsid w:val="00BD3FD1"/>
    <w:rsid w:val="00BD406E"/>
    <w:rsid w:val="00C05C4A"/>
    <w:rsid w:val="00C11EF3"/>
    <w:rsid w:val="00C23AAE"/>
    <w:rsid w:val="00C87319"/>
    <w:rsid w:val="00C970E4"/>
    <w:rsid w:val="00CA1E6A"/>
    <w:rsid w:val="00CB1E55"/>
    <w:rsid w:val="00CC49EB"/>
    <w:rsid w:val="00CD080B"/>
    <w:rsid w:val="00CD2463"/>
    <w:rsid w:val="00CE3EEF"/>
    <w:rsid w:val="00CF41A3"/>
    <w:rsid w:val="00CF7E7B"/>
    <w:rsid w:val="00D01F21"/>
    <w:rsid w:val="00D0729E"/>
    <w:rsid w:val="00D447A8"/>
    <w:rsid w:val="00D5041E"/>
    <w:rsid w:val="00D81B21"/>
    <w:rsid w:val="00D8612D"/>
    <w:rsid w:val="00D911B7"/>
    <w:rsid w:val="00DA202B"/>
    <w:rsid w:val="00DE054B"/>
    <w:rsid w:val="00DF5E5C"/>
    <w:rsid w:val="00E00490"/>
    <w:rsid w:val="00E214AC"/>
    <w:rsid w:val="00E2572C"/>
    <w:rsid w:val="00E35F27"/>
    <w:rsid w:val="00E46EE9"/>
    <w:rsid w:val="00E973FD"/>
    <w:rsid w:val="00EB0E4D"/>
    <w:rsid w:val="00EB21F3"/>
    <w:rsid w:val="00EB4558"/>
    <w:rsid w:val="00EC0F31"/>
    <w:rsid w:val="00ED1663"/>
    <w:rsid w:val="00EE0FF9"/>
    <w:rsid w:val="00F05A35"/>
    <w:rsid w:val="00F05C69"/>
    <w:rsid w:val="00F13773"/>
    <w:rsid w:val="00F24B90"/>
    <w:rsid w:val="00F41206"/>
    <w:rsid w:val="00F440C4"/>
    <w:rsid w:val="00F5096D"/>
    <w:rsid w:val="00F67514"/>
    <w:rsid w:val="00F81DF6"/>
    <w:rsid w:val="00F836EA"/>
    <w:rsid w:val="00FA7218"/>
    <w:rsid w:val="00FB2809"/>
    <w:rsid w:val="00FE78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08AD"/>
    <w:pPr>
      <w:widowControl w:val="0"/>
      <w:suppressAutoHyphens/>
      <w:autoSpaceDE w:val="0"/>
    </w:pPr>
    <w:rPr>
      <w:rFonts w:cs="StarSymbol"/>
      <w:sz w:val="24"/>
      <w:lang w:val="en-US" w:bidi="en-US"/>
    </w:rPr>
  </w:style>
  <w:style w:type="paragraph" w:styleId="Nadpis1">
    <w:name w:val="heading 1"/>
    <w:basedOn w:val="Normln"/>
    <w:next w:val="Normln"/>
    <w:qFormat/>
    <w:rsid w:val="005808AD"/>
    <w:pPr>
      <w:keepNext/>
      <w:outlineLvl w:val="0"/>
    </w:pPr>
    <w:rPr>
      <w:rFonts w:eastAsia="Arial"/>
      <w:b/>
    </w:rPr>
  </w:style>
  <w:style w:type="paragraph" w:styleId="Nadpis2">
    <w:name w:val="heading 2"/>
    <w:basedOn w:val="Normln"/>
    <w:next w:val="Normln"/>
    <w:link w:val="Nadpis2Char"/>
    <w:uiPriority w:val="9"/>
    <w:semiHidden/>
    <w:unhideWhenUsed/>
    <w:qFormat/>
    <w:rsid w:val="00D0729E"/>
    <w:pPr>
      <w:keepNext/>
      <w:spacing w:before="240" w:after="6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5808AD"/>
  </w:style>
  <w:style w:type="character" w:customStyle="1" w:styleId="WW8Num1z0">
    <w:name w:val="WW8Num1z0"/>
    <w:rsid w:val="005808AD"/>
    <w:rPr>
      <w:rFonts w:ascii="StarSymbol" w:hAnsi="StarSymbol"/>
      <w:sz w:val="18"/>
      <w:szCs w:val="18"/>
    </w:rPr>
  </w:style>
  <w:style w:type="character" w:customStyle="1" w:styleId="WW-Standardnpsmoodstavce">
    <w:name w:val="WW-Standardní písmo odstavce"/>
    <w:rsid w:val="005808AD"/>
  </w:style>
  <w:style w:type="character" w:customStyle="1" w:styleId="WW-WW8Num1z0">
    <w:name w:val="WW-WW8Num1z0"/>
    <w:rsid w:val="005808AD"/>
    <w:rPr>
      <w:rFonts w:ascii="StarSymbol" w:hAnsi="StarSymbol"/>
      <w:sz w:val="18"/>
      <w:szCs w:val="18"/>
    </w:rPr>
  </w:style>
  <w:style w:type="character" w:customStyle="1" w:styleId="WW-Standardnpsmoodstavce1">
    <w:name w:val="WW-Standardní písmo odstavce1"/>
    <w:rsid w:val="005808AD"/>
  </w:style>
  <w:style w:type="character" w:customStyle="1" w:styleId="WW-WW8Num1z01">
    <w:name w:val="WW-WW8Num1z01"/>
    <w:rsid w:val="005808AD"/>
    <w:rPr>
      <w:rFonts w:ascii="StarSymbol" w:hAnsi="StarSymbol"/>
      <w:sz w:val="18"/>
      <w:szCs w:val="18"/>
    </w:rPr>
  </w:style>
  <w:style w:type="character" w:customStyle="1" w:styleId="WW-Absatz-Standardschriftart">
    <w:name w:val="WW-Absatz-Standardschriftart"/>
    <w:rsid w:val="005808AD"/>
  </w:style>
  <w:style w:type="character" w:customStyle="1" w:styleId="WW-WW8Num1z011">
    <w:name w:val="WW-WW8Num1z011"/>
    <w:rsid w:val="005808AD"/>
    <w:rPr>
      <w:rFonts w:ascii="StarSymbol" w:hAnsi="StarSymbol"/>
      <w:sz w:val="18"/>
      <w:szCs w:val="18"/>
    </w:rPr>
  </w:style>
  <w:style w:type="character" w:customStyle="1" w:styleId="WW-Absatz-Standardschriftart1">
    <w:name w:val="WW-Absatz-Standardschriftart1"/>
    <w:rsid w:val="005808AD"/>
  </w:style>
  <w:style w:type="character" w:customStyle="1" w:styleId="RTFNum21">
    <w:name w:val="RTF_Num 2 1"/>
    <w:rsid w:val="005808AD"/>
    <w:rPr>
      <w:rFonts w:ascii="Times New Roman" w:eastAsia="Times New Roman" w:hAnsi="Times New Roman" w:cs="StarSymbol"/>
    </w:rPr>
  </w:style>
  <w:style w:type="character" w:customStyle="1" w:styleId="RTFNum31">
    <w:name w:val="RTF_Num 3 1"/>
    <w:rsid w:val="005808AD"/>
    <w:rPr>
      <w:rFonts w:ascii="Times New Roman" w:eastAsia="Times New Roman" w:hAnsi="Times New Roman" w:cs="StarSymbol"/>
    </w:rPr>
  </w:style>
  <w:style w:type="character" w:customStyle="1" w:styleId="Normln1">
    <w:name w:val="Normální1"/>
    <w:rsid w:val="005808AD"/>
    <w:rPr>
      <w:noProof w:val="0"/>
      <w:sz w:val="20"/>
      <w:szCs w:val="20"/>
      <w:lang w:val="cs-CZ"/>
    </w:rPr>
  </w:style>
  <w:style w:type="character" w:customStyle="1" w:styleId="Standardnpsmoodstavce1">
    <w:name w:val="Standardní písmo odstavce1"/>
    <w:basedOn w:val="Normln1"/>
    <w:rsid w:val="005808AD"/>
    <w:rPr>
      <w:noProof w:val="0"/>
      <w:sz w:val="24"/>
      <w:szCs w:val="24"/>
      <w:lang w:val="en-US"/>
    </w:rPr>
  </w:style>
  <w:style w:type="character" w:customStyle="1" w:styleId="Bullets">
    <w:name w:val="Bullets"/>
    <w:rsid w:val="005808AD"/>
    <w:rPr>
      <w:rFonts w:ascii="StarSymbol" w:eastAsia="StarSymbol" w:hAnsi="StarSymbol"/>
      <w:sz w:val="18"/>
      <w:szCs w:val="18"/>
    </w:rPr>
  </w:style>
  <w:style w:type="character" w:customStyle="1" w:styleId="WW-Bullets">
    <w:name w:val="WW-Bullets"/>
    <w:rsid w:val="005808AD"/>
    <w:rPr>
      <w:rFonts w:ascii="StarSymbol" w:eastAsia="StarSymbol" w:hAnsi="StarSymbol"/>
      <w:sz w:val="18"/>
      <w:szCs w:val="18"/>
    </w:rPr>
  </w:style>
  <w:style w:type="character" w:customStyle="1" w:styleId="WW-Bullets1">
    <w:name w:val="WW-Bullets1"/>
    <w:rsid w:val="005808AD"/>
    <w:rPr>
      <w:rFonts w:ascii="StarSymbol" w:eastAsia="StarSymbol" w:hAnsi="StarSymbol"/>
      <w:sz w:val="18"/>
      <w:szCs w:val="18"/>
    </w:rPr>
  </w:style>
  <w:style w:type="character" w:customStyle="1" w:styleId="WW-Bullets11">
    <w:name w:val="WW-Bullets11"/>
    <w:rsid w:val="005808AD"/>
    <w:rPr>
      <w:rFonts w:ascii="StarSymbol" w:eastAsia="StarSymbol" w:hAnsi="StarSymbol"/>
      <w:sz w:val="18"/>
      <w:szCs w:val="18"/>
    </w:rPr>
  </w:style>
  <w:style w:type="character" w:customStyle="1" w:styleId="NumberingSymbols">
    <w:name w:val="Numbering Symbols"/>
    <w:rsid w:val="005808AD"/>
  </w:style>
  <w:style w:type="character" w:styleId="Hypertextovodkaz">
    <w:name w:val="Hyperlink"/>
    <w:basedOn w:val="WW-Standardnpsmoodstavce"/>
    <w:semiHidden/>
    <w:rsid w:val="005808AD"/>
    <w:rPr>
      <w:color w:val="0000FF"/>
      <w:u w:val="single"/>
    </w:rPr>
  </w:style>
  <w:style w:type="character" w:styleId="Siln">
    <w:name w:val="Strong"/>
    <w:basedOn w:val="WW-Standardnpsmoodstavce"/>
    <w:uiPriority w:val="22"/>
    <w:qFormat/>
    <w:rsid w:val="005808AD"/>
    <w:rPr>
      <w:b/>
    </w:rPr>
  </w:style>
  <w:style w:type="paragraph" w:styleId="Zkladntext">
    <w:name w:val="Body Text"/>
    <w:basedOn w:val="Normln"/>
    <w:semiHidden/>
    <w:rsid w:val="005808AD"/>
    <w:pPr>
      <w:spacing w:after="120"/>
    </w:pPr>
  </w:style>
  <w:style w:type="paragraph" w:styleId="Seznam">
    <w:name w:val="List"/>
    <w:basedOn w:val="Zkladntext"/>
    <w:semiHidden/>
    <w:rsid w:val="005808AD"/>
  </w:style>
  <w:style w:type="paragraph" w:customStyle="1" w:styleId="Caption">
    <w:name w:val="Caption"/>
    <w:basedOn w:val="Normln"/>
    <w:rsid w:val="005808AD"/>
    <w:pPr>
      <w:suppressLineNumbers/>
      <w:spacing w:before="120" w:after="120"/>
    </w:pPr>
    <w:rPr>
      <w:i/>
      <w:iCs/>
      <w:sz w:val="20"/>
    </w:rPr>
  </w:style>
  <w:style w:type="paragraph" w:customStyle="1" w:styleId="Index">
    <w:name w:val="Index"/>
    <w:basedOn w:val="Normln"/>
    <w:rsid w:val="005808AD"/>
    <w:pPr>
      <w:suppressLineNumbers/>
    </w:pPr>
  </w:style>
  <w:style w:type="paragraph" w:customStyle="1" w:styleId="Popisek">
    <w:name w:val="Popisek"/>
    <w:basedOn w:val="Normln"/>
    <w:rsid w:val="005808AD"/>
    <w:pPr>
      <w:suppressLineNumbers/>
      <w:spacing w:before="120" w:after="120"/>
    </w:pPr>
    <w:rPr>
      <w:i/>
      <w:iCs/>
      <w:sz w:val="20"/>
    </w:rPr>
  </w:style>
  <w:style w:type="paragraph" w:customStyle="1" w:styleId="Rejstk">
    <w:name w:val="Rejstřík"/>
    <w:basedOn w:val="Normln"/>
    <w:rsid w:val="005808AD"/>
    <w:pPr>
      <w:suppressLineNumbers/>
    </w:pPr>
  </w:style>
  <w:style w:type="paragraph" w:customStyle="1" w:styleId="WW-Caption">
    <w:name w:val="WW-Caption"/>
    <w:basedOn w:val="Normln"/>
    <w:rsid w:val="005808AD"/>
    <w:pPr>
      <w:suppressLineNumbers/>
      <w:spacing w:before="120" w:after="120"/>
    </w:pPr>
    <w:rPr>
      <w:i/>
      <w:iCs/>
      <w:sz w:val="20"/>
    </w:rPr>
  </w:style>
  <w:style w:type="paragraph" w:customStyle="1" w:styleId="WW-Index">
    <w:name w:val="WW-Index"/>
    <w:basedOn w:val="Normln"/>
    <w:rsid w:val="005808AD"/>
    <w:pPr>
      <w:suppressLineNumbers/>
    </w:pPr>
  </w:style>
  <w:style w:type="paragraph" w:customStyle="1" w:styleId="WW-Caption1">
    <w:name w:val="WW-Caption1"/>
    <w:basedOn w:val="Normln"/>
    <w:rsid w:val="005808AD"/>
    <w:pPr>
      <w:suppressLineNumbers/>
      <w:spacing w:before="120" w:after="120"/>
    </w:pPr>
    <w:rPr>
      <w:i/>
      <w:iCs/>
      <w:sz w:val="20"/>
    </w:rPr>
  </w:style>
  <w:style w:type="paragraph" w:customStyle="1" w:styleId="WW-Index1">
    <w:name w:val="WW-Index1"/>
    <w:basedOn w:val="Normln"/>
    <w:rsid w:val="005808AD"/>
    <w:pPr>
      <w:suppressLineNumbers/>
    </w:pPr>
  </w:style>
  <w:style w:type="paragraph" w:customStyle="1" w:styleId="WW-Caption11">
    <w:name w:val="WW-Caption11"/>
    <w:basedOn w:val="Normln"/>
    <w:rsid w:val="005808AD"/>
    <w:pPr>
      <w:suppressLineNumbers/>
      <w:spacing w:before="120" w:after="120"/>
    </w:pPr>
    <w:rPr>
      <w:i/>
      <w:iCs/>
      <w:sz w:val="20"/>
    </w:rPr>
  </w:style>
  <w:style w:type="paragraph" w:customStyle="1" w:styleId="WW-Index11">
    <w:name w:val="WW-Index11"/>
    <w:basedOn w:val="Normln"/>
    <w:rsid w:val="005808AD"/>
    <w:pPr>
      <w:suppressLineNumbers/>
    </w:pPr>
  </w:style>
  <w:style w:type="paragraph" w:customStyle="1" w:styleId="Normln2">
    <w:name w:val="Normální2"/>
    <w:basedOn w:val="Normln"/>
    <w:rsid w:val="005808AD"/>
    <w:rPr>
      <w:sz w:val="20"/>
      <w:lang w:val="cs-CZ"/>
    </w:rPr>
  </w:style>
  <w:style w:type="character" w:customStyle="1" w:styleId="Nadpis2Char">
    <w:name w:val="Nadpis 2 Char"/>
    <w:basedOn w:val="Standardnpsmoodstavce"/>
    <w:link w:val="Nadpis2"/>
    <w:uiPriority w:val="9"/>
    <w:semiHidden/>
    <w:rsid w:val="00D0729E"/>
    <w:rPr>
      <w:rFonts w:ascii="Cambria" w:eastAsia="Times New Roman" w:hAnsi="Cambria" w:cs="Times New Roman"/>
      <w:b/>
      <w:bCs/>
      <w:i/>
      <w:iCs/>
      <w:sz w:val="28"/>
      <w:szCs w:val="28"/>
      <w:lang w:val="en-US" w:bidi="en-US"/>
    </w:rPr>
  </w:style>
  <w:style w:type="paragraph" w:customStyle="1" w:styleId="blog-date">
    <w:name w:val="blog-date"/>
    <w:basedOn w:val="Normln"/>
    <w:rsid w:val="00D0729E"/>
    <w:pPr>
      <w:widowControl/>
      <w:suppressAutoHyphens w:val="0"/>
      <w:autoSpaceDE/>
      <w:spacing w:before="100" w:beforeAutospacing="1" w:after="100" w:afterAutospacing="1"/>
    </w:pPr>
    <w:rPr>
      <w:rFonts w:cs="Times New Roman"/>
      <w:szCs w:val="24"/>
      <w:lang w:val="cs-CZ" w:bidi="ar-SA"/>
    </w:rPr>
  </w:style>
  <w:style w:type="character" w:customStyle="1" w:styleId="date-text">
    <w:name w:val="date-text"/>
    <w:basedOn w:val="Standardnpsmoodstavce"/>
    <w:rsid w:val="00D0729E"/>
  </w:style>
  <w:style w:type="character" w:styleId="Zvraznn">
    <w:name w:val="Emphasis"/>
    <w:basedOn w:val="Standardnpsmoodstavce"/>
    <w:uiPriority w:val="20"/>
    <w:qFormat/>
    <w:rsid w:val="00D0729E"/>
    <w:rPr>
      <w:i/>
      <w:iCs/>
    </w:rPr>
  </w:style>
  <w:style w:type="paragraph" w:styleId="Textbubliny">
    <w:name w:val="Balloon Text"/>
    <w:basedOn w:val="Normln"/>
    <w:link w:val="TextbublinyChar"/>
    <w:uiPriority w:val="99"/>
    <w:semiHidden/>
    <w:unhideWhenUsed/>
    <w:rsid w:val="00872CF7"/>
    <w:rPr>
      <w:rFonts w:ascii="Tahoma" w:hAnsi="Tahoma" w:cs="Tahoma"/>
      <w:sz w:val="16"/>
      <w:szCs w:val="16"/>
    </w:rPr>
  </w:style>
  <w:style w:type="character" w:customStyle="1" w:styleId="TextbublinyChar">
    <w:name w:val="Text bubliny Char"/>
    <w:basedOn w:val="Standardnpsmoodstavce"/>
    <w:link w:val="Textbubliny"/>
    <w:uiPriority w:val="99"/>
    <w:semiHidden/>
    <w:rsid w:val="00872CF7"/>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56706681">
      <w:bodyDiv w:val="1"/>
      <w:marLeft w:val="0"/>
      <w:marRight w:val="0"/>
      <w:marTop w:val="0"/>
      <w:marBottom w:val="0"/>
      <w:divBdr>
        <w:top w:val="none" w:sz="0" w:space="0" w:color="auto"/>
        <w:left w:val="none" w:sz="0" w:space="0" w:color="auto"/>
        <w:bottom w:val="none" w:sz="0" w:space="0" w:color="auto"/>
        <w:right w:val="none" w:sz="0" w:space="0" w:color="auto"/>
      </w:divBdr>
      <w:divsChild>
        <w:div w:id="265504126">
          <w:marLeft w:val="0"/>
          <w:marRight w:val="0"/>
          <w:marTop w:val="0"/>
          <w:marBottom w:val="0"/>
          <w:divBdr>
            <w:top w:val="none" w:sz="0" w:space="0" w:color="auto"/>
            <w:left w:val="none" w:sz="0" w:space="0" w:color="auto"/>
            <w:bottom w:val="none" w:sz="0" w:space="0" w:color="auto"/>
            <w:right w:val="none" w:sz="0" w:space="0" w:color="auto"/>
          </w:divBdr>
          <w:divsChild>
            <w:div w:id="398602597">
              <w:marLeft w:val="0"/>
              <w:marRight w:val="0"/>
              <w:marTop w:val="0"/>
              <w:marBottom w:val="0"/>
              <w:divBdr>
                <w:top w:val="none" w:sz="0" w:space="0" w:color="auto"/>
                <w:left w:val="none" w:sz="0" w:space="0" w:color="auto"/>
                <w:bottom w:val="none" w:sz="0" w:space="0" w:color="auto"/>
                <w:right w:val="none" w:sz="0" w:space="0" w:color="auto"/>
              </w:divBdr>
              <w:divsChild>
                <w:div w:id="1971209698">
                  <w:marLeft w:val="0"/>
                  <w:marRight w:val="0"/>
                  <w:marTop w:val="0"/>
                  <w:marBottom w:val="0"/>
                  <w:divBdr>
                    <w:top w:val="none" w:sz="0" w:space="0" w:color="auto"/>
                    <w:left w:val="none" w:sz="0" w:space="0" w:color="auto"/>
                    <w:bottom w:val="none" w:sz="0" w:space="0" w:color="auto"/>
                    <w:right w:val="none" w:sz="0" w:space="0" w:color="auto"/>
                  </w:divBdr>
                  <w:divsChild>
                    <w:div w:id="829368196">
                      <w:marLeft w:val="0"/>
                      <w:marRight w:val="0"/>
                      <w:marTop w:val="0"/>
                      <w:marBottom w:val="0"/>
                      <w:divBdr>
                        <w:top w:val="none" w:sz="0" w:space="0" w:color="auto"/>
                        <w:left w:val="none" w:sz="0" w:space="0" w:color="auto"/>
                        <w:bottom w:val="none" w:sz="0" w:space="0" w:color="auto"/>
                        <w:right w:val="none" w:sz="0" w:space="0" w:color="auto"/>
                      </w:divBdr>
                    </w:div>
                    <w:div w:id="22219286">
                      <w:marLeft w:val="0"/>
                      <w:marRight w:val="0"/>
                      <w:marTop w:val="0"/>
                      <w:marBottom w:val="0"/>
                      <w:divBdr>
                        <w:top w:val="none" w:sz="0" w:space="0" w:color="auto"/>
                        <w:left w:val="none" w:sz="0" w:space="0" w:color="auto"/>
                        <w:bottom w:val="none" w:sz="0" w:space="0" w:color="auto"/>
                        <w:right w:val="none" w:sz="0" w:space="0" w:color="auto"/>
                      </w:divBdr>
                    </w:div>
                    <w:div w:id="1314874925">
                      <w:marLeft w:val="0"/>
                      <w:marRight w:val="0"/>
                      <w:marTop w:val="0"/>
                      <w:marBottom w:val="0"/>
                      <w:divBdr>
                        <w:top w:val="none" w:sz="0" w:space="0" w:color="auto"/>
                        <w:left w:val="none" w:sz="0" w:space="0" w:color="auto"/>
                        <w:bottom w:val="none" w:sz="0" w:space="0" w:color="auto"/>
                        <w:right w:val="none" w:sz="0" w:space="0" w:color="auto"/>
                      </w:divBdr>
                      <w:divsChild>
                        <w:div w:id="241332715">
                          <w:marLeft w:val="0"/>
                          <w:marRight w:val="0"/>
                          <w:marTop w:val="0"/>
                          <w:marBottom w:val="0"/>
                          <w:divBdr>
                            <w:top w:val="none" w:sz="0" w:space="0" w:color="auto"/>
                            <w:left w:val="none" w:sz="0" w:space="0" w:color="auto"/>
                            <w:bottom w:val="none" w:sz="0" w:space="0" w:color="auto"/>
                            <w:right w:val="none" w:sz="0" w:space="0" w:color="auto"/>
                          </w:divBdr>
                          <w:divsChild>
                            <w:div w:id="120344802">
                              <w:marLeft w:val="0"/>
                              <w:marRight w:val="0"/>
                              <w:marTop w:val="0"/>
                              <w:marBottom w:val="0"/>
                              <w:divBdr>
                                <w:top w:val="none" w:sz="0" w:space="0" w:color="auto"/>
                                <w:left w:val="none" w:sz="0" w:space="0" w:color="auto"/>
                                <w:bottom w:val="none" w:sz="0" w:space="0" w:color="auto"/>
                                <w:right w:val="none" w:sz="0" w:space="0" w:color="auto"/>
                              </w:divBdr>
                              <w:divsChild>
                                <w:div w:id="955215806">
                                  <w:marLeft w:val="-225"/>
                                  <w:marRight w:val="-225"/>
                                  <w:marTop w:val="0"/>
                                  <w:marBottom w:val="0"/>
                                  <w:divBdr>
                                    <w:top w:val="none" w:sz="0" w:space="0" w:color="auto"/>
                                    <w:left w:val="none" w:sz="0" w:space="0" w:color="auto"/>
                                    <w:bottom w:val="none" w:sz="0" w:space="0" w:color="auto"/>
                                    <w:right w:val="none" w:sz="0" w:space="0" w:color="auto"/>
                                  </w:divBdr>
                                  <w:divsChild>
                                    <w:div w:id="19254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0123">
                          <w:marLeft w:val="0"/>
                          <w:marRight w:val="0"/>
                          <w:marTop w:val="0"/>
                          <w:marBottom w:val="0"/>
                          <w:divBdr>
                            <w:top w:val="none" w:sz="0" w:space="0" w:color="auto"/>
                            <w:left w:val="none" w:sz="0" w:space="0" w:color="auto"/>
                            <w:bottom w:val="none" w:sz="0" w:space="0" w:color="auto"/>
                            <w:right w:val="none" w:sz="0" w:space="0" w:color="auto"/>
                          </w:divBdr>
                          <w:divsChild>
                            <w:div w:id="629869299">
                              <w:marLeft w:val="0"/>
                              <w:marRight w:val="0"/>
                              <w:marTop w:val="0"/>
                              <w:marBottom w:val="0"/>
                              <w:divBdr>
                                <w:top w:val="none" w:sz="0" w:space="0" w:color="auto"/>
                                <w:left w:val="none" w:sz="0" w:space="0" w:color="auto"/>
                                <w:bottom w:val="none" w:sz="0" w:space="0" w:color="auto"/>
                                <w:right w:val="none" w:sz="0" w:space="0" w:color="auto"/>
                              </w:divBdr>
                              <w:divsChild>
                                <w:div w:id="1321815210">
                                  <w:marLeft w:val="-225"/>
                                  <w:marRight w:val="-225"/>
                                  <w:marTop w:val="0"/>
                                  <w:marBottom w:val="0"/>
                                  <w:divBdr>
                                    <w:top w:val="none" w:sz="0" w:space="0" w:color="auto"/>
                                    <w:left w:val="none" w:sz="0" w:space="0" w:color="auto"/>
                                    <w:bottom w:val="none" w:sz="0" w:space="0" w:color="auto"/>
                                    <w:right w:val="none" w:sz="0" w:space="0" w:color="auto"/>
                                  </w:divBdr>
                                  <w:divsChild>
                                    <w:div w:id="18282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657284">
      <w:bodyDiv w:val="1"/>
      <w:marLeft w:val="0"/>
      <w:marRight w:val="0"/>
      <w:marTop w:val="0"/>
      <w:marBottom w:val="0"/>
      <w:divBdr>
        <w:top w:val="none" w:sz="0" w:space="0" w:color="auto"/>
        <w:left w:val="none" w:sz="0" w:space="0" w:color="auto"/>
        <w:bottom w:val="none" w:sz="0" w:space="0" w:color="auto"/>
        <w:right w:val="none" w:sz="0" w:space="0" w:color="auto"/>
      </w:divBdr>
      <w:divsChild>
        <w:div w:id="1183939846">
          <w:marLeft w:val="0"/>
          <w:marRight w:val="0"/>
          <w:marTop w:val="0"/>
          <w:marBottom w:val="0"/>
          <w:divBdr>
            <w:top w:val="none" w:sz="0" w:space="0" w:color="auto"/>
            <w:left w:val="none" w:sz="0" w:space="0" w:color="auto"/>
            <w:bottom w:val="none" w:sz="0" w:space="0" w:color="auto"/>
            <w:right w:val="none" w:sz="0" w:space="0" w:color="auto"/>
          </w:divBdr>
        </w:div>
      </w:divsChild>
    </w:div>
    <w:div w:id="484277190">
      <w:bodyDiv w:val="1"/>
      <w:marLeft w:val="0"/>
      <w:marRight w:val="0"/>
      <w:marTop w:val="0"/>
      <w:marBottom w:val="0"/>
      <w:divBdr>
        <w:top w:val="none" w:sz="0" w:space="0" w:color="auto"/>
        <w:left w:val="none" w:sz="0" w:space="0" w:color="auto"/>
        <w:bottom w:val="none" w:sz="0" w:space="0" w:color="auto"/>
        <w:right w:val="none" w:sz="0" w:space="0" w:color="auto"/>
      </w:divBdr>
    </w:div>
    <w:div w:id="941061970">
      <w:bodyDiv w:val="1"/>
      <w:marLeft w:val="0"/>
      <w:marRight w:val="0"/>
      <w:marTop w:val="0"/>
      <w:marBottom w:val="0"/>
      <w:divBdr>
        <w:top w:val="none" w:sz="0" w:space="0" w:color="auto"/>
        <w:left w:val="none" w:sz="0" w:space="0" w:color="auto"/>
        <w:bottom w:val="none" w:sz="0" w:space="0" w:color="auto"/>
        <w:right w:val="none" w:sz="0" w:space="0" w:color="auto"/>
      </w:divBdr>
      <w:divsChild>
        <w:div w:id="1016729793">
          <w:marLeft w:val="0"/>
          <w:marRight w:val="0"/>
          <w:marTop w:val="0"/>
          <w:marBottom w:val="0"/>
          <w:divBdr>
            <w:top w:val="none" w:sz="0" w:space="0" w:color="auto"/>
            <w:left w:val="none" w:sz="0" w:space="0" w:color="auto"/>
            <w:bottom w:val="none" w:sz="0" w:space="0" w:color="auto"/>
            <w:right w:val="none" w:sz="0" w:space="0" w:color="auto"/>
          </w:divBdr>
          <w:divsChild>
            <w:div w:id="10111586">
              <w:marLeft w:val="0"/>
              <w:marRight w:val="0"/>
              <w:marTop w:val="0"/>
              <w:marBottom w:val="0"/>
              <w:divBdr>
                <w:top w:val="none" w:sz="0" w:space="0" w:color="auto"/>
                <w:left w:val="none" w:sz="0" w:space="0" w:color="auto"/>
                <w:bottom w:val="none" w:sz="0" w:space="0" w:color="auto"/>
                <w:right w:val="none" w:sz="0" w:space="0" w:color="auto"/>
              </w:divBdr>
              <w:divsChild>
                <w:div w:id="1416509460">
                  <w:marLeft w:val="0"/>
                  <w:marRight w:val="0"/>
                  <w:marTop w:val="0"/>
                  <w:marBottom w:val="0"/>
                  <w:divBdr>
                    <w:top w:val="none" w:sz="0" w:space="0" w:color="auto"/>
                    <w:left w:val="none" w:sz="0" w:space="0" w:color="auto"/>
                    <w:bottom w:val="none" w:sz="0" w:space="0" w:color="auto"/>
                    <w:right w:val="none" w:sz="0" w:space="0" w:color="auto"/>
                  </w:divBdr>
                  <w:divsChild>
                    <w:div w:id="949164853">
                      <w:marLeft w:val="0"/>
                      <w:marRight w:val="0"/>
                      <w:marTop w:val="0"/>
                      <w:marBottom w:val="0"/>
                      <w:divBdr>
                        <w:top w:val="none" w:sz="0" w:space="0" w:color="auto"/>
                        <w:left w:val="none" w:sz="0" w:space="0" w:color="auto"/>
                        <w:bottom w:val="none" w:sz="0" w:space="0" w:color="auto"/>
                        <w:right w:val="none" w:sz="0" w:space="0" w:color="auto"/>
                      </w:divBdr>
                    </w:div>
                    <w:div w:id="1077170323">
                      <w:marLeft w:val="0"/>
                      <w:marRight w:val="0"/>
                      <w:marTop w:val="0"/>
                      <w:marBottom w:val="0"/>
                      <w:divBdr>
                        <w:top w:val="none" w:sz="0" w:space="0" w:color="auto"/>
                        <w:left w:val="none" w:sz="0" w:space="0" w:color="auto"/>
                        <w:bottom w:val="none" w:sz="0" w:space="0" w:color="auto"/>
                        <w:right w:val="none" w:sz="0" w:space="0" w:color="auto"/>
                      </w:divBdr>
                    </w:div>
                    <w:div w:id="746196078">
                      <w:marLeft w:val="0"/>
                      <w:marRight w:val="0"/>
                      <w:marTop w:val="0"/>
                      <w:marBottom w:val="0"/>
                      <w:divBdr>
                        <w:top w:val="none" w:sz="0" w:space="0" w:color="auto"/>
                        <w:left w:val="none" w:sz="0" w:space="0" w:color="auto"/>
                        <w:bottom w:val="none" w:sz="0" w:space="0" w:color="auto"/>
                        <w:right w:val="none" w:sz="0" w:space="0" w:color="auto"/>
                      </w:divBdr>
                      <w:divsChild>
                        <w:div w:id="98839602">
                          <w:marLeft w:val="0"/>
                          <w:marRight w:val="0"/>
                          <w:marTop w:val="0"/>
                          <w:marBottom w:val="0"/>
                          <w:divBdr>
                            <w:top w:val="none" w:sz="0" w:space="0" w:color="auto"/>
                            <w:left w:val="none" w:sz="0" w:space="0" w:color="auto"/>
                            <w:bottom w:val="none" w:sz="0" w:space="0" w:color="auto"/>
                            <w:right w:val="none" w:sz="0" w:space="0" w:color="auto"/>
                          </w:divBdr>
                          <w:divsChild>
                            <w:div w:id="259485771">
                              <w:marLeft w:val="0"/>
                              <w:marRight w:val="0"/>
                              <w:marTop w:val="0"/>
                              <w:marBottom w:val="0"/>
                              <w:divBdr>
                                <w:top w:val="none" w:sz="0" w:space="0" w:color="auto"/>
                                <w:left w:val="none" w:sz="0" w:space="0" w:color="auto"/>
                                <w:bottom w:val="none" w:sz="0" w:space="0" w:color="auto"/>
                                <w:right w:val="none" w:sz="0" w:space="0" w:color="auto"/>
                              </w:divBdr>
                              <w:divsChild>
                                <w:div w:id="17980602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1359404">
                          <w:marLeft w:val="0"/>
                          <w:marRight w:val="0"/>
                          <w:marTop w:val="0"/>
                          <w:marBottom w:val="0"/>
                          <w:divBdr>
                            <w:top w:val="none" w:sz="0" w:space="0" w:color="auto"/>
                            <w:left w:val="none" w:sz="0" w:space="0" w:color="auto"/>
                            <w:bottom w:val="none" w:sz="0" w:space="0" w:color="auto"/>
                            <w:right w:val="none" w:sz="0" w:space="0" w:color="auto"/>
                          </w:divBdr>
                        </w:div>
                        <w:div w:id="935216185">
                          <w:marLeft w:val="0"/>
                          <w:marRight w:val="0"/>
                          <w:marTop w:val="0"/>
                          <w:marBottom w:val="0"/>
                          <w:divBdr>
                            <w:top w:val="none" w:sz="0" w:space="0" w:color="auto"/>
                            <w:left w:val="none" w:sz="0" w:space="0" w:color="auto"/>
                            <w:bottom w:val="none" w:sz="0" w:space="0" w:color="auto"/>
                            <w:right w:val="none" w:sz="0" w:space="0" w:color="auto"/>
                          </w:divBdr>
                          <w:divsChild>
                            <w:div w:id="635263144">
                              <w:marLeft w:val="0"/>
                              <w:marRight w:val="0"/>
                              <w:marTop w:val="0"/>
                              <w:marBottom w:val="0"/>
                              <w:divBdr>
                                <w:top w:val="none" w:sz="0" w:space="0" w:color="auto"/>
                                <w:left w:val="none" w:sz="0" w:space="0" w:color="auto"/>
                                <w:bottom w:val="none" w:sz="0" w:space="0" w:color="auto"/>
                                <w:right w:val="none" w:sz="0" w:space="0" w:color="auto"/>
                              </w:divBdr>
                            </w:div>
                          </w:divsChild>
                        </w:div>
                        <w:div w:id="1568034438">
                          <w:marLeft w:val="0"/>
                          <w:marRight w:val="0"/>
                          <w:marTop w:val="0"/>
                          <w:marBottom w:val="0"/>
                          <w:divBdr>
                            <w:top w:val="none" w:sz="0" w:space="0" w:color="auto"/>
                            <w:left w:val="none" w:sz="0" w:space="0" w:color="auto"/>
                            <w:bottom w:val="none" w:sz="0" w:space="0" w:color="auto"/>
                            <w:right w:val="none" w:sz="0" w:space="0" w:color="auto"/>
                          </w:divBdr>
                        </w:div>
                        <w:div w:id="297303019">
                          <w:marLeft w:val="0"/>
                          <w:marRight w:val="0"/>
                          <w:marTop w:val="0"/>
                          <w:marBottom w:val="0"/>
                          <w:divBdr>
                            <w:top w:val="none" w:sz="0" w:space="0" w:color="auto"/>
                            <w:left w:val="none" w:sz="0" w:space="0" w:color="auto"/>
                            <w:bottom w:val="none" w:sz="0" w:space="0" w:color="auto"/>
                            <w:right w:val="none" w:sz="0" w:space="0" w:color="auto"/>
                          </w:divBdr>
                        </w:div>
                        <w:div w:id="295723420">
                          <w:marLeft w:val="0"/>
                          <w:marRight w:val="0"/>
                          <w:marTop w:val="0"/>
                          <w:marBottom w:val="0"/>
                          <w:divBdr>
                            <w:top w:val="none" w:sz="0" w:space="0" w:color="auto"/>
                            <w:left w:val="none" w:sz="0" w:space="0" w:color="auto"/>
                            <w:bottom w:val="none" w:sz="0" w:space="0" w:color="auto"/>
                            <w:right w:val="none" w:sz="0" w:space="0" w:color="auto"/>
                          </w:divBdr>
                        </w:div>
                        <w:div w:id="884485396">
                          <w:marLeft w:val="0"/>
                          <w:marRight w:val="0"/>
                          <w:marTop w:val="0"/>
                          <w:marBottom w:val="0"/>
                          <w:divBdr>
                            <w:top w:val="none" w:sz="0" w:space="0" w:color="auto"/>
                            <w:left w:val="none" w:sz="0" w:space="0" w:color="auto"/>
                            <w:bottom w:val="none" w:sz="0" w:space="0" w:color="auto"/>
                            <w:right w:val="none" w:sz="0" w:space="0" w:color="auto"/>
                          </w:divBdr>
                        </w:div>
                        <w:div w:id="2037584935">
                          <w:marLeft w:val="0"/>
                          <w:marRight w:val="0"/>
                          <w:marTop w:val="0"/>
                          <w:marBottom w:val="0"/>
                          <w:divBdr>
                            <w:top w:val="none" w:sz="0" w:space="0" w:color="auto"/>
                            <w:left w:val="none" w:sz="0" w:space="0" w:color="auto"/>
                            <w:bottom w:val="none" w:sz="0" w:space="0" w:color="auto"/>
                            <w:right w:val="none" w:sz="0" w:space="0" w:color="auto"/>
                          </w:divBdr>
                        </w:div>
                        <w:div w:id="875771053">
                          <w:marLeft w:val="0"/>
                          <w:marRight w:val="0"/>
                          <w:marTop w:val="0"/>
                          <w:marBottom w:val="0"/>
                          <w:divBdr>
                            <w:top w:val="none" w:sz="0" w:space="0" w:color="auto"/>
                            <w:left w:val="none" w:sz="0" w:space="0" w:color="auto"/>
                            <w:bottom w:val="none" w:sz="0" w:space="0" w:color="auto"/>
                            <w:right w:val="none" w:sz="0" w:space="0" w:color="auto"/>
                          </w:divBdr>
                        </w:div>
                        <w:div w:id="18346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814116">
      <w:bodyDiv w:val="1"/>
      <w:marLeft w:val="0"/>
      <w:marRight w:val="0"/>
      <w:marTop w:val="0"/>
      <w:marBottom w:val="0"/>
      <w:divBdr>
        <w:top w:val="none" w:sz="0" w:space="0" w:color="auto"/>
        <w:left w:val="none" w:sz="0" w:space="0" w:color="auto"/>
        <w:bottom w:val="none" w:sz="0" w:space="0" w:color="auto"/>
        <w:right w:val="none" w:sz="0" w:space="0" w:color="auto"/>
      </w:divBdr>
      <w:divsChild>
        <w:div w:id="366024560">
          <w:marLeft w:val="0"/>
          <w:marRight w:val="0"/>
          <w:marTop w:val="0"/>
          <w:marBottom w:val="0"/>
          <w:divBdr>
            <w:top w:val="none" w:sz="0" w:space="0" w:color="auto"/>
            <w:left w:val="none" w:sz="0" w:space="0" w:color="auto"/>
            <w:bottom w:val="none" w:sz="0" w:space="0" w:color="auto"/>
            <w:right w:val="none" w:sz="0" w:space="0" w:color="auto"/>
          </w:divBdr>
          <w:divsChild>
            <w:div w:id="16303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048">
      <w:bodyDiv w:val="1"/>
      <w:marLeft w:val="0"/>
      <w:marRight w:val="0"/>
      <w:marTop w:val="0"/>
      <w:marBottom w:val="0"/>
      <w:divBdr>
        <w:top w:val="none" w:sz="0" w:space="0" w:color="auto"/>
        <w:left w:val="none" w:sz="0" w:space="0" w:color="auto"/>
        <w:bottom w:val="none" w:sz="0" w:space="0" w:color="auto"/>
        <w:right w:val="none" w:sz="0" w:space="0" w:color="auto"/>
      </w:divBdr>
    </w:div>
    <w:div w:id="1249926130">
      <w:bodyDiv w:val="1"/>
      <w:marLeft w:val="0"/>
      <w:marRight w:val="0"/>
      <w:marTop w:val="0"/>
      <w:marBottom w:val="0"/>
      <w:divBdr>
        <w:top w:val="none" w:sz="0" w:space="0" w:color="auto"/>
        <w:left w:val="none" w:sz="0" w:space="0" w:color="auto"/>
        <w:bottom w:val="none" w:sz="0" w:space="0" w:color="auto"/>
        <w:right w:val="none" w:sz="0" w:space="0" w:color="auto"/>
      </w:divBdr>
      <w:divsChild>
        <w:div w:id="1101990414">
          <w:marLeft w:val="0"/>
          <w:marRight w:val="0"/>
          <w:marTop w:val="0"/>
          <w:marBottom w:val="0"/>
          <w:divBdr>
            <w:top w:val="none" w:sz="0" w:space="0" w:color="auto"/>
            <w:left w:val="none" w:sz="0" w:space="0" w:color="auto"/>
            <w:bottom w:val="none" w:sz="0" w:space="0" w:color="auto"/>
            <w:right w:val="none" w:sz="0" w:space="0" w:color="auto"/>
          </w:divBdr>
          <w:divsChild>
            <w:div w:id="1021589393">
              <w:marLeft w:val="0"/>
              <w:marRight w:val="0"/>
              <w:marTop w:val="0"/>
              <w:marBottom w:val="0"/>
              <w:divBdr>
                <w:top w:val="none" w:sz="0" w:space="0" w:color="auto"/>
                <w:left w:val="none" w:sz="0" w:space="0" w:color="auto"/>
                <w:bottom w:val="none" w:sz="0" w:space="0" w:color="auto"/>
                <w:right w:val="none" w:sz="0" w:space="0" w:color="auto"/>
              </w:divBdr>
              <w:divsChild>
                <w:div w:id="1160733658">
                  <w:marLeft w:val="0"/>
                  <w:marRight w:val="0"/>
                  <w:marTop w:val="0"/>
                  <w:marBottom w:val="0"/>
                  <w:divBdr>
                    <w:top w:val="none" w:sz="0" w:space="0" w:color="auto"/>
                    <w:left w:val="none" w:sz="0" w:space="0" w:color="auto"/>
                    <w:bottom w:val="none" w:sz="0" w:space="0" w:color="auto"/>
                    <w:right w:val="none" w:sz="0" w:space="0" w:color="auto"/>
                  </w:divBdr>
                  <w:divsChild>
                    <w:div w:id="2010403223">
                      <w:marLeft w:val="0"/>
                      <w:marRight w:val="0"/>
                      <w:marTop w:val="0"/>
                      <w:marBottom w:val="0"/>
                      <w:divBdr>
                        <w:top w:val="none" w:sz="0" w:space="0" w:color="auto"/>
                        <w:left w:val="none" w:sz="0" w:space="0" w:color="auto"/>
                        <w:bottom w:val="none" w:sz="0" w:space="0" w:color="auto"/>
                        <w:right w:val="none" w:sz="0" w:space="0" w:color="auto"/>
                      </w:divBdr>
                    </w:div>
                    <w:div w:id="1046639937">
                      <w:marLeft w:val="0"/>
                      <w:marRight w:val="0"/>
                      <w:marTop w:val="0"/>
                      <w:marBottom w:val="0"/>
                      <w:divBdr>
                        <w:top w:val="none" w:sz="0" w:space="0" w:color="auto"/>
                        <w:left w:val="none" w:sz="0" w:space="0" w:color="auto"/>
                        <w:bottom w:val="none" w:sz="0" w:space="0" w:color="auto"/>
                        <w:right w:val="none" w:sz="0" w:space="0" w:color="auto"/>
                      </w:divBdr>
                    </w:div>
                    <w:div w:id="1065687400">
                      <w:marLeft w:val="0"/>
                      <w:marRight w:val="0"/>
                      <w:marTop w:val="0"/>
                      <w:marBottom w:val="0"/>
                      <w:divBdr>
                        <w:top w:val="none" w:sz="0" w:space="0" w:color="auto"/>
                        <w:left w:val="none" w:sz="0" w:space="0" w:color="auto"/>
                        <w:bottom w:val="none" w:sz="0" w:space="0" w:color="auto"/>
                        <w:right w:val="none" w:sz="0" w:space="0" w:color="auto"/>
                      </w:divBdr>
                      <w:divsChild>
                        <w:div w:id="516431308">
                          <w:marLeft w:val="0"/>
                          <w:marRight w:val="0"/>
                          <w:marTop w:val="0"/>
                          <w:marBottom w:val="0"/>
                          <w:divBdr>
                            <w:top w:val="none" w:sz="0" w:space="0" w:color="auto"/>
                            <w:left w:val="none" w:sz="0" w:space="0" w:color="auto"/>
                            <w:bottom w:val="none" w:sz="0" w:space="0" w:color="auto"/>
                            <w:right w:val="none" w:sz="0" w:space="0" w:color="auto"/>
                          </w:divBdr>
                          <w:divsChild>
                            <w:div w:id="1486775577">
                              <w:marLeft w:val="0"/>
                              <w:marRight w:val="0"/>
                              <w:marTop w:val="0"/>
                              <w:marBottom w:val="0"/>
                              <w:divBdr>
                                <w:top w:val="none" w:sz="0" w:space="0" w:color="auto"/>
                                <w:left w:val="none" w:sz="0" w:space="0" w:color="auto"/>
                                <w:bottom w:val="none" w:sz="0" w:space="0" w:color="auto"/>
                                <w:right w:val="none" w:sz="0" w:space="0" w:color="auto"/>
                              </w:divBdr>
                              <w:divsChild>
                                <w:div w:id="19507768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95340526">
                          <w:marLeft w:val="0"/>
                          <w:marRight w:val="0"/>
                          <w:marTop w:val="0"/>
                          <w:marBottom w:val="0"/>
                          <w:divBdr>
                            <w:top w:val="none" w:sz="0" w:space="0" w:color="auto"/>
                            <w:left w:val="none" w:sz="0" w:space="0" w:color="auto"/>
                            <w:bottom w:val="none" w:sz="0" w:space="0" w:color="auto"/>
                            <w:right w:val="none" w:sz="0" w:space="0" w:color="auto"/>
                          </w:divBdr>
                        </w:div>
                        <w:div w:id="1551767753">
                          <w:marLeft w:val="0"/>
                          <w:marRight w:val="0"/>
                          <w:marTop w:val="0"/>
                          <w:marBottom w:val="0"/>
                          <w:divBdr>
                            <w:top w:val="none" w:sz="0" w:space="0" w:color="auto"/>
                            <w:left w:val="none" w:sz="0" w:space="0" w:color="auto"/>
                            <w:bottom w:val="none" w:sz="0" w:space="0" w:color="auto"/>
                            <w:right w:val="none" w:sz="0" w:space="0" w:color="auto"/>
                          </w:divBdr>
                          <w:divsChild>
                            <w:div w:id="429549344">
                              <w:marLeft w:val="0"/>
                              <w:marRight w:val="0"/>
                              <w:marTop w:val="0"/>
                              <w:marBottom w:val="0"/>
                              <w:divBdr>
                                <w:top w:val="none" w:sz="0" w:space="0" w:color="auto"/>
                                <w:left w:val="none" w:sz="0" w:space="0" w:color="auto"/>
                                <w:bottom w:val="none" w:sz="0" w:space="0" w:color="auto"/>
                                <w:right w:val="none" w:sz="0" w:space="0" w:color="auto"/>
                              </w:divBdr>
                              <w:divsChild>
                                <w:div w:id="1020277447">
                                  <w:marLeft w:val="-225"/>
                                  <w:marRight w:val="-225"/>
                                  <w:marTop w:val="0"/>
                                  <w:marBottom w:val="0"/>
                                  <w:divBdr>
                                    <w:top w:val="none" w:sz="0" w:space="0" w:color="auto"/>
                                    <w:left w:val="none" w:sz="0" w:space="0" w:color="auto"/>
                                    <w:bottom w:val="none" w:sz="0" w:space="0" w:color="auto"/>
                                    <w:right w:val="none" w:sz="0" w:space="0" w:color="auto"/>
                                  </w:divBdr>
                                  <w:divsChild>
                                    <w:div w:id="382366340">
                                      <w:marLeft w:val="0"/>
                                      <w:marRight w:val="0"/>
                                      <w:marTop w:val="0"/>
                                      <w:marBottom w:val="0"/>
                                      <w:divBdr>
                                        <w:top w:val="none" w:sz="0" w:space="0" w:color="auto"/>
                                        <w:left w:val="none" w:sz="0" w:space="0" w:color="auto"/>
                                        <w:bottom w:val="none" w:sz="0" w:space="0" w:color="auto"/>
                                        <w:right w:val="none" w:sz="0" w:space="0" w:color="auto"/>
                                      </w:divBdr>
                                    </w:div>
                                    <w:div w:id="15507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0100">
                          <w:marLeft w:val="0"/>
                          <w:marRight w:val="0"/>
                          <w:marTop w:val="0"/>
                          <w:marBottom w:val="0"/>
                          <w:divBdr>
                            <w:top w:val="none" w:sz="0" w:space="0" w:color="auto"/>
                            <w:left w:val="none" w:sz="0" w:space="0" w:color="auto"/>
                            <w:bottom w:val="none" w:sz="0" w:space="0" w:color="auto"/>
                            <w:right w:val="none" w:sz="0" w:space="0" w:color="auto"/>
                          </w:divBdr>
                          <w:divsChild>
                            <w:div w:id="2114354679">
                              <w:marLeft w:val="0"/>
                              <w:marRight w:val="0"/>
                              <w:marTop w:val="0"/>
                              <w:marBottom w:val="0"/>
                              <w:divBdr>
                                <w:top w:val="none" w:sz="0" w:space="0" w:color="auto"/>
                                <w:left w:val="none" w:sz="0" w:space="0" w:color="auto"/>
                                <w:bottom w:val="none" w:sz="0" w:space="0" w:color="auto"/>
                                <w:right w:val="none" w:sz="0" w:space="0" w:color="auto"/>
                              </w:divBdr>
                              <w:divsChild>
                                <w:div w:id="17844168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13093186">
                          <w:marLeft w:val="0"/>
                          <w:marRight w:val="0"/>
                          <w:marTop w:val="0"/>
                          <w:marBottom w:val="0"/>
                          <w:divBdr>
                            <w:top w:val="none" w:sz="0" w:space="0" w:color="auto"/>
                            <w:left w:val="none" w:sz="0" w:space="0" w:color="auto"/>
                            <w:bottom w:val="none" w:sz="0" w:space="0" w:color="auto"/>
                            <w:right w:val="none" w:sz="0" w:space="0" w:color="auto"/>
                          </w:divBdr>
                          <w:divsChild>
                            <w:div w:id="1296834770">
                              <w:marLeft w:val="0"/>
                              <w:marRight w:val="0"/>
                              <w:marTop w:val="0"/>
                              <w:marBottom w:val="0"/>
                              <w:divBdr>
                                <w:top w:val="none" w:sz="0" w:space="0" w:color="auto"/>
                                <w:left w:val="none" w:sz="0" w:space="0" w:color="auto"/>
                                <w:bottom w:val="none" w:sz="0" w:space="0" w:color="auto"/>
                                <w:right w:val="none" w:sz="0" w:space="0" w:color="auto"/>
                              </w:divBdr>
                            </w:div>
                          </w:divsChild>
                        </w:div>
                        <w:div w:id="645814786">
                          <w:marLeft w:val="0"/>
                          <w:marRight w:val="0"/>
                          <w:marTop w:val="0"/>
                          <w:marBottom w:val="0"/>
                          <w:divBdr>
                            <w:top w:val="none" w:sz="0" w:space="0" w:color="auto"/>
                            <w:left w:val="none" w:sz="0" w:space="0" w:color="auto"/>
                            <w:bottom w:val="none" w:sz="0" w:space="0" w:color="auto"/>
                            <w:right w:val="none" w:sz="0" w:space="0" w:color="auto"/>
                          </w:divBdr>
                          <w:divsChild>
                            <w:div w:id="1449743674">
                              <w:marLeft w:val="0"/>
                              <w:marRight w:val="0"/>
                              <w:marTop w:val="0"/>
                              <w:marBottom w:val="0"/>
                              <w:divBdr>
                                <w:top w:val="none" w:sz="0" w:space="0" w:color="auto"/>
                                <w:left w:val="none" w:sz="0" w:space="0" w:color="auto"/>
                                <w:bottom w:val="none" w:sz="0" w:space="0" w:color="auto"/>
                                <w:right w:val="none" w:sz="0" w:space="0" w:color="auto"/>
                              </w:divBdr>
                              <w:divsChild>
                                <w:div w:id="696968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89594326">
                          <w:marLeft w:val="0"/>
                          <w:marRight w:val="0"/>
                          <w:marTop w:val="0"/>
                          <w:marBottom w:val="0"/>
                          <w:divBdr>
                            <w:top w:val="none" w:sz="0" w:space="0" w:color="auto"/>
                            <w:left w:val="none" w:sz="0" w:space="0" w:color="auto"/>
                            <w:bottom w:val="none" w:sz="0" w:space="0" w:color="auto"/>
                            <w:right w:val="none" w:sz="0" w:space="0" w:color="auto"/>
                          </w:divBdr>
                          <w:divsChild>
                            <w:div w:id="1356079498">
                              <w:marLeft w:val="0"/>
                              <w:marRight w:val="0"/>
                              <w:marTop w:val="0"/>
                              <w:marBottom w:val="0"/>
                              <w:divBdr>
                                <w:top w:val="none" w:sz="0" w:space="0" w:color="auto"/>
                                <w:left w:val="none" w:sz="0" w:space="0" w:color="auto"/>
                                <w:bottom w:val="none" w:sz="0" w:space="0" w:color="auto"/>
                                <w:right w:val="none" w:sz="0" w:space="0" w:color="auto"/>
                              </w:divBdr>
                              <w:divsChild>
                                <w:div w:id="7984921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87610307">
                          <w:marLeft w:val="0"/>
                          <w:marRight w:val="0"/>
                          <w:marTop w:val="0"/>
                          <w:marBottom w:val="0"/>
                          <w:divBdr>
                            <w:top w:val="none" w:sz="0" w:space="0" w:color="auto"/>
                            <w:left w:val="none" w:sz="0" w:space="0" w:color="auto"/>
                            <w:bottom w:val="none" w:sz="0" w:space="0" w:color="auto"/>
                            <w:right w:val="none" w:sz="0" w:space="0" w:color="auto"/>
                          </w:divBdr>
                        </w:div>
                        <w:div w:id="1461990796">
                          <w:marLeft w:val="0"/>
                          <w:marRight w:val="0"/>
                          <w:marTop w:val="0"/>
                          <w:marBottom w:val="0"/>
                          <w:divBdr>
                            <w:top w:val="none" w:sz="0" w:space="0" w:color="auto"/>
                            <w:left w:val="none" w:sz="0" w:space="0" w:color="auto"/>
                            <w:bottom w:val="none" w:sz="0" w:space="0" w:color="auto"/>
                            <w:right w:val="none" w:sz="0" w:space="0" w:color="auto"/>
                          </w:divBdr>
                          <w:divsChild>
                            <w:div w:id="1677148507">
                              <w:marLeft w:val="0"/>
                              <w:marRight w:val="0"/>
                              <w:marTop w:val="0"/>
                              <w:marBottom w:val="0"/>
                              <w:divBdr>
                                <w:top w:val="none" w:sz="0" w:space="0" w:color="auto"/>
                                <w:left w:val="none" w:sz="0" w:space="0" w:color="auto"/>
                                <w:bottom w:val="none" w:sz="0" w:space="0" w:color="auto"/>
                                <w:right w:val="none" w:sz="0" w:space="0" w:color="auto"/>
                              </w:divBdr>
                              <w:divsChild>
                                <w:div w:id="18670578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51872884">
                          <w:marLeft w:val="0"/>
                          <w:marRight w:val="0"/>
                          <w:marTop w:val="0"/>
                          <w:marBottom w:val="0"/>
                          <w:divBdr>
                            <w:top w:val="none" w:sz="0" w:space="0" w:color="auto"/>
                            <w:left w:val="none" w:sz="0" w:space="0" w:color="auto"/>
                            <w:bottom w:val="none" w:sz="0" w:space="0" w:color="auto"/>
                            <w:right w:val="none" w:sz="0" w:space="0" w:color="auto"/>
                          </w:divBdr>
                          <w:divsChild>
                            <w:div w:id="2121803290">
                              <w:marLeft w:val="0"/>
                              <w:marRight w:val="0"/>
                              <w:marTop w:val="0"/>
                              <w:marBottom w:val="0"/>
                              <w:divBdr>
                                <w:top w:val="none" w:sz="0" w:space="0" w:color="auto"/>
                                <w:left w:val="none" w:sz="0" w:space="0" w:color="auto"/>
                                <w:bottom w:val="none" w:sz="0" w:space="0" w:color="auto"/>
                                <w:right w:val="none" w:sz="0" w:space="0" w:color="auto"/>
                              </w:divBdr>
                              <w:divsChild>
                                <w:div w:id="11592245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829331">
                          <w:marLeft w:val="0"/>
                          <w:marRight w:val="0"/>
                          <w:marTop w:val="0"/>
                          <w:marBottom w:val="0"/>
                          <w:divBdr>
                            <w:top w:val="none" w:sz="0" w:space="0" w:color="auto"/>
                            <w:left w:val="none" w:sz="0" w:space="0" w:color="auto"/>
                            <w:bottom w:val="none" w:sz="0" w:space="0" w:color="auto"/>
                            <w:right w:val="none" w:sz="0" w:space="0" w:color="auto"/>
                          </w:divBdr>
                        </w:div>
                        <w:div w:id="3206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19135">
      <w:bodyDiv w:val="1"/>
      <w:marLeft w:val="0"/>
      <w:marRight w:val="0"/>
      <w:marTop w:val="0"/>
      <w:marBottom w:val="0"/>
      <w:divBdr>
        <w:top w:val="none" w:sz="0" w:space="0" w:color="auto"/>
        <w:left w:val="none" w:sz="0" w:space="0" w:color="auto"/>
        <w:bottom w:val="none" w:sz="0" w:space="0" w:color="auto"/>
        <w:right w:val="none" w:sz="0" w:space="0" w:color="auto"/>
      </w:divBdr>
    </w:div>
    <w:div w:id="2024240666">
      <w:bodyDiv w:val="1"/>
      <w:marLeft w:val="0"/>
      <w:marRight w:val="0"/>
      <w:marTop w:val="0"/>
      <w:marBottom w:val="0"/>
      <w:divBdr>
        <w:top w:val="none" w:sz="0" w:space="0" w:color="auto"/>
        <w:left w:val="none" w:sz="0" w:space="0" w:color="auto"/>
        <w:bottom w:val="none" w:sz="0" w:space="0" w:color="auto"/>
        <w:right w:val="none" w:sz="0" w:space="0" w:color="auto"/>
      </w:divBdr>
      <w:divsChild>
        <w:div w:id="214010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ICBBreedingForTheFutu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1461</Words>
  <Characters>8622</Characters>
  <Application>Microsoft Office Word</Application>
  <DocSecurity>0</DocSecurity>
  <Lines>71</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 Pala</vt:lpstr>
      <vt:lpstr>Jan Pala</vt:lpstr>
    </vt:vector>
  </TitlesOfParts>
  <Company>ÚHKT Praha</Company>
  <LinksUpToDate>false</LinksUpToDate>
  <CharactersWithSpaces>10063</CharactersWithSpaces>
  <SharedDoc>false</SharedDoc>
  <HLinks>
    <vt:vector size="6" baseType="variant">
      <vt:variant>
        <vt:i4>5111848</vt:i4>
      </vt:variant>
      <vt:variant>
        <vt:i4>0</vt:i4>
      </vt:variant>
      <vt:variant>
        <vt:i4>0</vt:i4>
      </vt:variant>
      <vt:variant>
        <vt:i4>5</vt:i4>
      </vt:variant>
      <vt:variant>
        <vt:lpwstr>http://www.labrador.de/zucht_deckrueden.html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Pala</dc:title>
  <dc:creator>pala</dc:creator>
  <cp:lastModifiedBy>otevrelova</cp:lastModifiedBy>
  <cp:revision>3</cp:revision>
  <cp:lastPrinted>2112-12-31T23:00:00Z</cp:lastPrinted>
  <dcterms:created xsi:type="dcterms:W3CDTF">2018-01-19T10:31:00Z</dcterms:created>
  <dcterms:modified xsi:type="dcterms:W3CDTF">2018-01-19T10:31:00Z</dcterms:modified>
</cp:coreProperties>
</file>